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C8" w:rsidRPr="00F770C8" w:rsidRDefault="00F770C8" w:rsidP="00F770C8">
      <w:pPr>
        <w:widowControl/>
        <w:shd w:val="clear" w:color="auto" w:fill="FEFEFE"/>
        <w:spacing w:line="360" w:lineRule="atLeast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t>梅州市建筑安装行业建造房屋最低计税造价标准表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1003"/>
        <w:gridCol w:w="771"/>
        <w:gridCol w:w="771"/>
        <w:gridCol w:w="956"/>
        <w:gridCol w:w="770"/>
        <w:gridCol w:w="955"/>
        <w:gridCol w:w="770"/>
        <w:gridCol w:w="955"/>
        <w:gridCol w:w="585"/>
        <w:gridCol w:w="400"/>
        <w:gridCol w:w="400"/>
      </w:tblGrid>
      <w:tr w:rsidR="00F770C8" w:rsidRPr="00F770C8" w:rsidTr="00F770C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施工许可</w:t>
            </w:r>
          </w:p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建筑安装</w:t>
            </w:r>
          </w:p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地点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电梯房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框架结构房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框架结构厂房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砖混</w:t>
            </w:r>
          </w:p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结构房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别 </w:t>
            </w:r>
            <w:proofErr w:type="gramStart"/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墅</w:t>
            </w:r>
            <w:proofErr w:type="gramEnd"/>
          </w:p>
        </w:tc>
      </w:tr>
      <w:tr w:rsidR="00F770C8" w:rsidRPr="00F770C8" w:rsidTr="00F770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单户</w:t>
            </w:r>
          </w:p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独栋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联户</w:t>
            </w:r>
          </w:p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共栋</w:t>
            </w:r>
            <w:proofErr w:type="gramEnd"/>
          </w:p>
        </w:tc>
      </w:tr>
      <w:tr w:rsidR="00F770C8" w:rsidRPr="00F770C8" w:rsidTr="00F770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八层以上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八层及以下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四层以上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四层及以下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四层以上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四层及以下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770C8" w:rsidRPr="00F770C8" w:rsidTr="00F770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梅州城区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770C8" w:rsidRPr="00F770C8" w:rsidTr="00F770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2014年</w:t>
            </w:r>
          </w:p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10月1日起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县级城区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1500</w:t>
            </w:r>
          </w:p>
        </w:tc>
      </w:tr>
      <w:tr w:rsidR="00F770C8" w:rsidRPr="00F770C8" w:rsidTr="00F770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乡 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noWrap/>
            <w:vAlign w:val="center"/>
            <w:hideMark/>
          </w:tcPr>
          <w:p w:rsidR="00F770C8" w:rsidRPr="00F770C8" w:rsidRDefault="00F770C8" w:rsidP="00F770C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F770C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1400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F770C8" w:rsidRPr="00F770C8" w:rsidRDefault="00F770C8" w:rsidP="00F770C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F770C8" w:rsidRPr="00F770C8" w:rsidRDefault="00F770C8" w:rsidP="00F770C8">
      <w:pPr>
        <w:widowControl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</w:r>
    </w:p>
    <w:p w:rsidR="00F770C8" w:rsidRPr="00F770C8" w:rsidRDefault="00F770C8" w:rsidP="00F770C8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t>注：</w:t>
      </w: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  <w:t>1、梅州城区是指梅州市城市规划区（含梅县区部分行政辖区）。</w:t>
      </w: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  <w:t>     </w:t>
      </w:r>
      <w:r w:rsidRPr="00F770C8">
        <w:rPr>
          <w:rFonts w:ascii="宋体" w:eastAsia="宋体" w:hAnsi="宋体" w:cs="宋体" w:hint="eastAsia"/>
          <w:color w:val="000000" w:themeColor="text1"/>
          <w:kern w:val="0"/>
        </w:rPr>
        <w:t> </w:t>
      </w: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  <w:t>2、电梯房是指安装有电梯的楼房。</w:t>
      </w: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  <w:t>                     </w:t>
      </w:r>
      <w:r w:rsidRPr="00F770C8">
        <w:rPr>
          <w:rFonts w:ascii="宋体" w:eastAsia="宋体" w:hAnsi="宋体" w:cs="宋体" w:hint="eastAsia"/>
          <w:color w:val="000000" w:themeColor="text1"/>
          <w:kern w:val="0"/>
        </w:rPr>
        <w:t> </w:t>
      </w: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  <w:t>3、别墅是指房地产开发商开发的别墅。</w:t>
      </w: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  <w:t>                   </w:t>
      </w:r>
      <w:r w:rsidRPr="00F770C8">
        <w:rPr>
          <w:rFonts w:ascii="宋体" w:eastAsia="宋体" w:hAnsi="宋体" w:cs="宋体" w:hint="eastAsia"/>
          <w:color w:val="000000" w:themeColor="text1"/>
          <w:kern w:val="0"/>
        </w:rPr>
        <w:t> </w:t>
      </w:r>
      <w:r w:rsidRPr="00F770C8">
        <w:rPr>
          <w:rFonts w:ascii="宋体" w:eastAsia="宋体" w:hAnsi="宋体" w:cs="宋体" w:hint="eastAsia"/>
          <w:color w:val="000000" w:themeColor="text1"/>
          <w:kern w:val="0"/>
          <w:szCs w:val="21"/>
        </w:rPr>
        <w:br/>
        <w:t>4、最低计税造价包含土建、外墙装修和水电、排污、防雷、消防设施造价，不含电梯、空调等设备。</w:t>
      </w:r>
    </w:p>
    <w:p w:rsidR="00BD3C06" w:rsidRPr="00F770C8" w:rsidRDefault="00BD3C06">
      <w:pPr>
        <w:rPr>
          <w:color w:val="000000" w:themeColor="text1"/>
        </w:rPr>
      </w:pPr>
    </w:p>
    <w:sectPr w:rsidR="00BD3C06" w:rsidRPr="00F770C8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0C8"/>
    <w:rsid w:val="000E2AC9"/>
    <w:rsid w:val="00203877"/>
    <w:rsid w:val="00910E51"/>
    <w:rsid w:val="00A375D1"/>
    <w:rsid w:val="00BD3C06"/>
    <w:rsid w:val="00F7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paragraph" w:styleId="a4">
    <w:name w:val="Normal (Web)"/>
    <w:basedOn w:val="a"/>
    <w:uiPriority w:val="99"/>
    <w:semiHidden/>
    <w:unhideWhenUsed/>
    <w:rsid w:val="00F770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7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2014-12-09T06:55:00Z</dcterms:created>
  <dcterms:modified xsi:type="dcterms:W3CDTF">2014-12-09T06:56:00Z</dcterms:modified>
</cp:coreProperties>
</file>