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2A" w:rsidRDefault="00F3432A" w:rsidP="00F3432A">
      <w:pPr>
        <w:widowControl/>
        <w:shd w:val="clear" w:color="auto" w:fill="FFFFFF"/>
        <w:spacing w:line="432" w:lineRule="atLeast"/>
        <w:jc w:val="left"/>
        <w:rPr>
          <w:rFonts w:ascii="Verdana" w:eastAsia="宋体" w:hAnsi="Verdana" w:cs="宋体" w:hint="eastAsia"/>
          <w:color w:val="000000"/>
          <w:kern w:val="0"/>
          <w:sz w:val="24"/>
          <w:szCs w:val="24"/>
        </w:rPr>
      </w:pPr>
      <w:r w:rsidRPr="00F3432A">
        <w:rPr>
          <w:rFonts w:ascii="Verdana" w:eastAsia="宋体" w:hAnsi="Verdana" w:cs="宋体" w:hint="eastAsia"/>
          <w:color w:val="000000"/>
          <w:kern w:val="0"/>
          <w:sz w:val="24"/>
          <w:szCs w:val="24"/>
        </w:rPr>
        <w:t>上海市税务系统行政审批事项公开目录</w:t>
      </w:r>
      <w:r w:rsidRPr="00F3432A">
        <w:rPr>
          <w:rFonts w:ascii="Verdana" w:eastAsia="宋体" w:hAnsi="Verdana" w:cs="宋体" w:hint="eastAsia"/>
          <w:color w:val="000000"/>
          <w:kern w:val="0"/>
          <w:sz w:val="24"/>
          <w:szCs w:val="24"/>
        </w:rPr>
        <w:t xml:space="preserve"> </w:t>
      </w:r>
      <w:r w:rsidRPr="00F3432A">
        <w:rPr>
          <w:rFonts w:ascii="Verdana" w:eastAsia="宋体" w:hAnsi="Verdana" w:cs="宋体" w:hint="eastAsia"/>
          <w:color w:val="000000"/>
          <w:kern w:val="0"/>
          <w:sz w:val="24"/>
          <w:szCs w:val="24"/>
        </w:rPr>
        <w:t xml:space="preserve">　　</w:t>
      </w:r>
    </w:p>
    <w:p w:rsidR="00F3432A" w:rsidRPr="00F3432A" w:rsidRDefault="00F3432A" w:rsidP="00F3432A">
      <w:pPr>
        <w:widowControl/>
        <w:shd w:val="clear" w:color="auto" w:fill="FFFFFF"/>
        <w:spacing w:line="432" w:lineRule="atLeast"/>
        <w:jc w:val="left"/>
        <w:rPr>
          <w:rFonts w:ascii="Verdana" w:eastAsia="宋体" w:hAnsi="Verdana" w:cs="宋体"/>
          <w:color w:val="000000"/>
          <w:kern w:val="0"/>
          <w:sz w:val="24"/>
          <w:szCs w:val="24"/>
        </w:rPr>
      </w:pPr>
      <w:r w:rsidRPr="00F3432A">
        <w:rPr>
          <w:rFonts w:ascii="Verdana" w:eastAsia="宋体" w:hAnsi="Verdana" w:cs="宋体"/>
          <w:color w:val="000000"/>
          <w:kern w:val="0"/>
          <w:sz w:val="24"/>
          <w:szCs w:val="24"/>
        </w:rPr>
        <w:t xml:space="preserve">　　</w:t>
      </w:r>
    </w:p>
    <w:tbl>
      <w:tblPr>
        <w:tblW w:w="20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1"/>
        <w:gridCol w:w="3257"/>
        <w:gridCol w:w="2011"/>
        <w:gridCol w:w="1411"/>
        <w:gridCol w:w="11634"/>
        <w:gridCol w:w="1276"/>
      </w:tblGrid>
      <w:tr w:rsidR="00F3432A" w:rsidRPr="00F3432A" w:rsidTr="00F3432A">
        <w:trPr>
          <w:tblHeade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p>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序号</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项目名称</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审批类别</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设定依据</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审批对象</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企业印制发票审批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许可</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 w:tgtFrame="_blank" w:history="1">
              <w:r w:rsidRPr="00F3432A">
                <w:rPr>
                  <w:rFonts w:ascii="Verdana" w:eastAsia="宋体" w:hAnsi="Verdana" w:cs="宋体"/>
                  <w:color w:val="0000FF"/>
                  <w:kern w:val="0"/>
                </w:rPr>
                <w:t>《中华人民共和国税收征收管理法》</w:t>
              </w:r>
            </w:hyperlink>
            <w:hyperlink r:id="rId6" w:anchor="i22"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22</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增值税专用发票由国务院税务主管部门指定的企业印制；其他发票，按照国务院税务主管部门的规定，分别由省、自治区、直辖市国家税务局、地方税务局指定企业印制。未经前款规定的税务机关指定，不得印制发票。</w:t>
            </w:r>
            <w:r w:rsidRPr="00F3432A">
              <w:rPr>
                <w:rFonts w:ascii="Verdana" w:eastAsia="宋体" w:hAnsi="Verdana" w:cs="宋体"/>
                <w:kern w:val="0"/>
                <w:sz w:val="18"/>
                <w:szCs w:val="18"/>
              </w:rPr>
              <w:t>”</w:t>
            </w:r>
            <w:hyperlink r:id="rId7" w:tgtFrame="_blank" w:history="1">
              <w:r w:rsidRPr="00F3432A">
                <w:rPr>
                  <w:rFonts w:ascii="Verdana" w:eastAsia="宋体" w:hAnsi="Verdana" w:cs="宋体"/>
                  <w:color w:val="0000FF"/>
                  <w:kern w:val="0"/>
                </w:rPr>
                <w:t>《中华人民共和国发票管理办法》</w:t>
              </w:r>
            </w:hyperlink>
            <w:hyperlink r:id="rId8" w:anchor="i7"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7</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增值税专用发票由国务院税务主管部门确定的企业印制；其他发票，按照国务院税务主管部门的规定，分别由省、自治区、直辖市税务机关确定的企业印制。禁止私自印制、伪造、变造发票。</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8</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印制发票的企业应当具备下列条件：（一）取得印刷经营许可证和营业执照；（二）设备、技术水平能够满足印刷发票的需要；（三）有健全的财务制度和严格的质量监督、安全管理、保密制度。税务机关应当以招标方式确定印制发票的企业，并发给发票准印证。</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印制企业</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对纳税人延期缴纳税款的核准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许可</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9" w:tgtFrame="_blank" w:history="1">
              <w:r w:rsidRPr="00F3432A">
                <w:rPr>
                  <w:rFonts w:ascii="Verdana" w:eastAsia="宋体" w:hAnsi="Verdana" w:cs="宋体"/>
                  <w:color w:val="0000FF"/>
                  <w:kern w:val="0"/>
                </w:rPr>
                <w:t>《中华人民共和国税收征收管理法》</w:t>
              </w:r>
            </w:hyperlink>
            <w:hyperlink r:id="rId10" w:anchor="i31"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31</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第</w:t>
            </w:r>
            <w:r w:rsidRPr="00F3432A">
              <w:rPr>
                <w:rFonts w:ascii="Verdana" w:eastAsia="宋体" w:hAnsi="Verdana" w:cs="宋体"/>
                <w:kern w:val="0"/>
                <w:sz w:val="18"/>
                <w:szCs w:val="18"/>
              </w:rPr>
              <w:t>2</w:t>
            </w:r>
            <w:r w:rsidRPr="00F3432A">
              <w:rPr>
                <w:rFonts w:ascii="Verdana" w:eastAsia="宋体" w:hAnsi="Verdana" w:cs="宋体"/>
                <w:kern w:val="0"/>
                <w:sz w:val="18"/>
                <w:szCs w:val="18"/>
              </w:rPr>
              <w:t>款：</w:t>
            </w:r>
            <w:r w:rsidRPr="00F3432A">
              <w:rPr>
                <w:rFonts w:ascii="Verdana" w:eastAsia="宋体" w:hAnsi="Verdana" w:cs="宋体"/>
                <w:kern w:val="0"/>
                <w:sz w:val="18"/>
                <w:szCs w:val="18"/>
              </w:rPr>
              <w:t>“</w:t>
            </w:r>
            <w:r w:rsidRPr="00F3432A">
              <w:rPr>
                <w:rFonts w:ascii="Verdana" w:eastAsia="宋体" w:hAnsi="Verdana" w:cs="宋体"/>
                <w:kern w:val="0"/>
                <w:sz w:val="18"/>
                <w:szCs w:val="18"/>
              </w:rPr>
              <w:t>纳税人因有特殊困难，不能按期缴纳税款的，经省、自治区、直辖市国家税务局、地方税务局批准，可以延期缴纳税款，但是最长不得超过三个月。</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对纳税人延期申报的核准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许可</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1" w:tgtFrame="_blank" w:history="1">
              <w:r w:rsidRPr="00F3432A">
                <w:rPr>
                  <w:rFonts w:ascii="Verdana" w:eastAsia="宋体" w:hAnsi="Verdana" w:cs="宋体"/>
                  <w:color w:val="0000FF"/>
                  <w:kern w:val="0"/>
                </w:rPr>
                <w:t>《中华人民共和国税收征收管理法》</w:t>
              </w:r>
            </w:hyperlink>
            <w:hyperlink r:id="rId12" w:anchor="i27"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27</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纳税人、扣缴义务人不能按期办理纳税申报或者报送代扣代缴、代收代缴税款报告表的，经税务机关核准，可以延期申报。</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37</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纳税人、扣缴义务人按照规定的期限办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对纳税人变更纳税定额的核准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许可</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3" w:tgtFrame="_blank" w:history="1">
              <w:r w:rsidRPr="00F3432A">
                <w:rPr>
                  <w:rFonts w:ascii="Verdana" w:eastAsia="宋体" w:hAnsi="Verdana" w:cs="宋体"/>
                  <w:color w:val="0000FF"/>
                  <w:kern w:val="0"/>
                </w:rPr>
                <w:t>《中华人民共和国税收征收管理法实施细则》</w:t>
              </w:r>
            </w:hyperlink>
            <w:hyperlink r:id="rId14" w:anchor="i47"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47</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纳税人对税务机关采取本条规定的方法核定的应纳税额有异议的，应当提供相关证据，经税务机关认定后，调整应纳税额。</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增值税专用发票（增值税税控系统）最高开票限额审批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许可</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《国务院对确需保留的行政审批项目设定行政许可的决定》（国务院令第</w:t>
            </w:r>
            <w:r w:rsidRPr="00F3432A">
              <w:rPr>
                <w:rFonts w:ascii="Verdana" w:eastAsia="宋体" w:hAnsi="Verdana" w:cs="宋体"/>
                <w:kern w:val="0"/>
                <w:sz w:val="18"/>
                <w:szCs w:val="18"/>
              </w:rPr>
              <w:t>412</w:t>
            </w:r>
            <w:r w:rsidRPr="00F3432A">
              <w:rPr>
                <w:rFonts w:ascii="Verdana" w:eastAsia="宋体" w:hAnsi="Verdana" w:cs="宋体"/>
                <w:kern w:val="0"/>
                <w:sz w:val="18"/>
                <w:szCs w:val="18"/>
              </w:rPr>
              <w:t>号）附件第</w:t>
            </w:r>
            <w:r w:rsidRPr="00F3432A">
              <w:rPr>
                <w:rFonts w:ascii="Verdana" w:eastAsia="宋体" w:hAnsi="Verdana" w:cs="宋体"/>
                <w:kern w:val="0"/>
                <w:sz w:val="18"/>
                <w:szCs w:val="18"/>
              </w:rPr>
              <w:t>236</w:t>
            </w:r>
            <w:r w:rsidRPr="00F3432A">
              <w:rPr>
                <w:rFonts w:ascii="Verdana" w:eastAsia="宋体" w:hAnsi="Verdana" w:cs="宋体"/>
                <w:kern w:val="0"/>
                <w:sz w:val="18"/>
                <w:szCs w:val="18"/>
              </w:rPr>
              <w:t>项：增值税防伪税控系统最高开票限额审批，实施机关：区县税务机关。</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对采取实际利润额预缴以外的其他企业所得税预缴方式的核定</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许可</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5" w:tgtFrame="_blank" w:history="1">
              <w:r w:rsidRPr="00F3432A">
                <w:rPr>
                  <w:rFonts w:ascii="Verdana" w:eastAsia="宋体" w:hAnsi="Verdana" w:cs="宋体"/>
                  <w:color w:val="0000FF"/>
                  <w:kern w:val="0"/>
                </w:rPr>
                <w:t>《中华人民共和国企业所得税法实施条例》</w:t>
              </w:r>
            </w:hyperlink>
            <w:hyperlink r:id="rId16" w:anchor="i128"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128</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企业所得税分月或分季预缴，由税务机关具体核定。企业根据</w:t>
            </w:r>
            <w:hyperlink r:id="rId17" w:tgtFrame="_blank" w:history="1">
              <w:r w:rsidRPr="00F3432A">
                <w:rPr>
                  <w:rFonts w:ascii="Verdana" w:eastAsia="宋体" w:hAnsi="Verdana" w:cs="宋体"/>
                  <w:color w:val="0000FF"/>
                  <w:kern w:val="0"/>
                </w:rPr>
                <w:t>企业所得税法</w:t>
              </w:r>
            </w:hyperlink>
            <w:hyperlink r:id="rId18" w:anchor="i54" w:tgtFrame="_blank" w:history="1">
              <w:r w:rsidRPr="00F3432A">
                <w:rPr>
                  <w:rFonts w:ascii="Verdana" w:eastAsia="宋体" w:hAnsi="Verdana" w:cs="宋体"/>
                  <w:color w:val="0000FF"/>
                  <w:kern w:val="0"/>
                </w:rPr>
                <w:t>第五十四条</w:t>
              </w:r>
            </w:hyperlink>
            <w:r w:rsidRPr="00F3432A">
              <w:rPr>
                <w:rFonts w:ascii="Verdana" w:eastAsia="宋体" w:hAnsi="Verdana" w:cs="宋体"/>
                <w:kern w:val="0"/>
                <w:sz w:val="18"/>
                <w:szCs w:val="18"/>
              </w:rPr>
              <w:t>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非居民企业选择由其主要机构场所汇总缴纳企业所得税的审批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许可</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9" w:tgtFrame="_blank" w:history="1">
              <w:r w:rsidRPr="00F3432A">
                <w:rPr>
                  <w:rFonts w:ascii="Verdana" w:eastAsia="宋体" w:hAnsi="Verdana" w:cs="宋体"/>
                  <w:color w:val="0000FF"/>
                  <w:kern w:val="0"/>
                </w:rPr>
                <w:t>《中华人民共和国企业所得税法》</w:t>
              </w:r>
            </w:hyperlink>
            <w:hyperlink r:id="rId20" w:anchor="i51"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51</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非居民企业取得本法第三条第二款规定的所得，以机构、场所所在地为纳税地点。非居民企业在中国境内设立两个或者两个以上机构、场所的，经税务机关审核批准，可以选择由其主要机构、场所汇总缴纳企业所得税。非居民企业取得本法第三条第三款规定的所得，以扣缴义务人所在地为纳税地点。</w:t>
            </w:r>
            <w:r w:rsidRPr="00F3432A">
              <w:rPr>
                <w:rFonts w:ascii="Verdana" w:eastAsia="宋体" w:hAnsi="Verdana" w:cs="宋体"/>
                <w:kern w:val="0"/>
                <w:sz w:val="18"/>
                <w:szCs w:val="18"/>
              </w:rPr>
              <w:t>”</w:t>
            </w:r>
            <w:hyperlink r:id="rId21" w:tgtFrame="_blank" w:history="1">
              <w:r w:rsidRPr="00F3432A">
                <w:rPr>
                  <w:rFonts w:ascii="Verdana" w:eastAsia="宋体" w:hAnsi="Verdana" w:cs="宋体"/>
                  <w:color w:val="0000FF"/>
                  <w:kern w:val="0"/>
                </w:rPr>
                <w:t>《中华人民共和国企业所得税法实施条例》</w:t>
              </w:r>
            </w:hyperlink>
            <w:hyperlink r:id="rId22" w:anchor="i127"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127</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hyperlink r:id="rId23" w:tgtFrame="_blank" w:history="1">
              <w:r w:rsidRPr="00F3432A">
                <w:rPr>
                  <w:rFonts w:ascii="Verdana" w:eastAsia="宋体" w:hAnsi="Verdana" w:cs="宋体"/>
                  <w:color w:val="0000FF"/>
                  <w:kern w:val="0"/>
                </w:rPr>
                <w:t>企业所得税法</w:t>
              </w:r>
            </w:hyperlink>
            <w:hyperlink r:id="rId24" w:anchor="i51" w:tgtFrame="_blank" w:history="1">
              <w:r w:rsidRPr="00F3432A">
                <w:rPr>
                  <w:rFonts w:ascii="Verdana" w:eastAsia="宋体" w:hAnsi="Verdana" w:cs="宋体"/>
                  <w:color w:val="0000FF"/>
                  <w:kern w:val="0"/>
                </w:rPr>
                <w:t>第五十一条</w:t>
              </w:r>
            </w:hyperlink>
            <w:r w:rsidRPr="00F3432A">
              <w:rPr>
                <w:rFonts w:ascii="Verdana" w:eastAsia="宋体" w:hAnsi="Verdana" w:cs="宋体"/>
                <w:kern w:val="0"/>
                <w:sz w:val="18"/>
                <w:szCs w:val="18"/>
              </w:rPr>
              <w:t>所称经税务机关审核批准，是指经各机构、场所所在地税务机关的共同上级税务机关审核批准。非居民企业经批准汇总缴纳企业所得税后，需要增设、合并、迁移、关闭机构、场所或者停止机构、场所业务的，应当事先由负责汇总申报缴纳企业所得税的主要机构、场所向其所在地税务机关报告；需要变更汇总缴纳企业所得税的主要机构、场所的，依照前款规定办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非居民企业</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对办理税务登记（注销、外出经营报验）的核准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25" w:tgtFrame="_blank" w:history="1">
              <w:r w:rsidRPr="00F3432A">
                <w:rPr>
                  <w:rFonts w:ascii="Verdana" w:eastAsia="宋体" w:hAnsi="Verdana" w:cs="宋体"/>
                  <w:color w:val="0000FF"/>
                  <w:kern w:val="0"/>
                </w:rPr>
                <w:t>《中华人民共和国税收征收管理法》</w:t>
              </w:r>
            </w:hyperlink>
            <w:hyperlink r:id="rId26" w:anchor="i16"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16</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从事生产、经营的纳税人，税务登记内容发生变化的，自工商行政管理机关办理变更登记之日起三十日内或者在向工商行政管理机关申请办理注销登记之前，持有关证件向税务机关申报办理变更或者注销税务登记。</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对增值税一般纳税人资格认定的审批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27"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127</w:t>
            </w:r>
            <w:r w:rsidRPr="00F3432A">
              <w:rPr>
                <w:rFonts w:ascii="Verdana" w:eastAsia="宋体" w:hAnsi="Verdana" w:cs="宋体"/>
                <w:kern w:val="0"/>
                <w:sz w:val="18"/>
                <w:szCs w:val="18"/>
              </w:rPr>
              <w:t>项：增值税一般纳税人资格认定，实施机关：县以上国家税务机关；</w:t>
            </w:r>
            <w:hyperlink r:id="rId28" w:tgtFrame="_blank" w:history="1">
              <w:r w:rsidRPr="00F3432A">
                <w:rPr>
                  <w:rFonts w:ascii="Verdana" w:eastAsia="宋体" w:hAnsi="Verdana" w:cs="宋体"/>
                  <w:color w:val="0000FF"/>
                  <w:kern w:val="0"/>
                </w:rPr>
                <w:t>《中华人民共和国增值税暂行条例》</w:t>
              </w:r>
            </w:hyperlink>
            <w:hyperlink r:id="rId29" w:anchor="i13"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13</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小规模纳税人以外的纳税人应当向主管税务机关申请资格认定。具体认定办法由国务院税务主管部门制定。</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申请开具红字增值税专用发票的审核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《国家税务总局关于修订增值税专用发票使用规定的通知》（国税发</w:t>
            </w:r>
            <w:r w:rsidRPr="00F3432A">
              <w:rPr>
                <w:rFonts w:ascii="Verdana" w:eastAsia="宋体" w:hAnsi="Verdana" w:cs="宋体"/>
                <w:kern w:val="0"/>
                <w:sz w:val="18"/>
                <w:szCs w:val="18"/>
              </w:rPr>
              <w:t>[2006]156</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般纳税人取得专用发票后，发生销货退回、开票有误等情形，但不符合发票作废条件的，或者因销货部分退回及发生销售折让的，购买方应向主管税务机关填报《开具红字增值税专用发票申请单》。主管税务机关对一般纳税人填报的《申请单》审核后，出具《开具红字增值税专用发票通知单》。</w:t>
            </w:r>
            <w:r w:rsidRPr="00F3432A">
              <w:rPr>
                <w:rFonts w:ascii="Verdana" w:eastAsia="宋体" w:hAnsi="Verdana" w:cs="宋体"/>
                <w:kern w:val="0"/>
                <w:sz w:val="18"/>
                <w:szCs w:val="18"/>
              </w:rPr>
              <w:t>”</w:t>
            </w:r>
            <w:hyperlink r:id="rId30" w:tgtFrame="_blank" w:history="1">
              <w:r w:rsidRPr="00F3432A">
                <w:rPr>
                  <w:rFonts w:ascii="Verdana" w:eastAsia="宋体" w:hAnsi="Verdana" w:cs="宋体"/>
                  <w:color w:val="0000FF"/>
                  <w:kern w:val="0"/>
                </w:rPr>
                <w:t>《国家税务总局关于在全国开展营业税改征增值税试点有关征收管理问题的公告》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2013</w:t>
            </w:r>
            <w:r w:rsidRPr="00F3432A">
              <w:rPr>
                <w:rFonts w:ascii="Verdana" w:eastAsia="宋体" w:hAnsi="Verdana" w:cs="宋体"/>
                <w:kern w:val="0"/>
                <w:sz w:val="18"/>
                <w:szCs w:val="18"/>
              </w:rPr>
              <w:t>年第</w:t>
            </w:r>
            <w:r w:rsidRPr="00F3432A">
              <w:rPr>
                <w:rFonts w:ascii="Verdana" w:eastAsia="宋体" w:hAnsi="Verdana" w:cs="宋体"/>
                <w:kern w:val="0"/>
                <w:sz w:val="18"/>
                <w:szCs w:val="18"/>
              </w:rPr>
              <w:t>39</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4</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一般纳税人提供货物运输服务，开具货运专票后，如发生应税服务中止、开票有误以及发票抵扣联、发票联均无法认证等情形，且不符合发票作废条件，需要开具红字货运发票的，实际受票方或承运人可向主管税务机关填报《开具红字货物运输业增值税专用发票申请单》，经主管税务机关核对并出具《开具红字货物运输业增值税专用发票通知单》。</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增值税一般纳税人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对企业汇总缴纳增值税的审批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31" w:tgtFrame="_blank" w:history="1">
              <w:r w:rsidRPr="00F3432A">
                <w:rPr>
                  <w:rFonts w:ascii="Verdana" w:eastAsia="宋体" w:hAnsi="Verdana" w:cs="宋体"/>
                  <w:color w:val="0000FF"/>
                  <w:kern w:val="0"/>
                </w:rPr>
                <w:t>《中华人民共和国增值税暂行条例》</w:t>
              </w:r>
            </w:hyperlink>
            <w:hyperlink r:id="rId32" w:anchor="i22"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22</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纳税地点：（一）固定业户应当向其机构所在地的主管税务机关申报纳税。总机构和分支机构不在同一县（市）的，应当分别向各自所在地的主管税务机关申报纳税；经国务院财政、税务主管部门或者其授权的财政、税务机关批准，可以由总机构汇总向总机构所在地的主管税务机关申报纳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两个或两个以上纳税人合并缴纳增值税审批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《关于将铁路运输和邮政业纳入营业税改征增值税试点的通知》（财税</w:t>
            </w:r>
            <w:r w:rsidRPr="00F3432A">
              <w:rPr>
                <w:rFonts w:ascii="Verdana" w:eastAsia="宋体" w:hAnsi="Verdana" w:cs="宋体"/>
                <w:kern w:val="0"/>
                <w:sz w:val="18"/>
                <w:szCs w:val="18"/>
              </w:rPr>
              <w:t>[2013]106</w:t>
            </w:r>
            <w:r w:rsidRPr="00F3432A">
              <w:rPr>
                <w:rFonts w:ascii="Verdana" w:eastAsia="宋体" w:hAnsi="Verdana" w:cs="宋体"/>
                <w:kern w:val="0"/>
                <w:sz w:val="18"/>
                <w:szCs w:val="18"/>
              </w:rPr>
              <w:t>号）附件</w:t>
            </w:r>
            <w:r w:rsidRPr="00F3432A">
              <w:rPr>
                <w:rFonts w:ascii="Verdana" w:eastAsia="宋体" w:hAnsi="Verdana" w:cs="宋体"/>
                <w:kern w:val="0"/>
                <w:sz w:val="18"/>
                <w:szCs w:val="18"/>
              </w:rPr>
              <w:t>1</w:t>
            </w:r>
            <w:r w:rsidRPr="00F3432A">
              <w:rPr>
                <w:rFonts w:ascii="Verdana" w:eastAsia="宋体" w:hAnsi="Verdana" w:cs="宋体"/>
                <w:kern w:val="0"/>
                <w:sz w:val="18"/>
                <w:szCs w:val="18"/>
              </w:rPr>
              <w:t>《营业税改征增值税试点实施办法》第</w:t>
            </w:r>
            <w:r w:rsidRPr="00F3432A">
              <w:rPr>
                <w:rFonts w:ascii="Verdana" w:eastAsia="宋体" w:hAnsi="Verdana" w:cs="宋体"/>
                <w:kern w:val="0"/>
                <w:sz w:val="18"/>
                <w:szCs w:val="18"/>
              </w:rPr>
              <w:t>7</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两个或者两个以上的纳税人，经财政部和国家税务总局批准可以视为一个纳税人合并纳税。具体办法由财政部和国家税务总局另行制定。</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逾期增值税扣税凭证继续抵扣审批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33" w:tgtFrame="_blank" w:history="1">
              <w:r w:rsidRPr="00F3432A">
                <w:rPr>
                  <w:rFonts w:ascii="Verdana" w:eastAsia="宋体" w:hAnsi="Verdana" w:cs="宋体"/>
                  <w:color w:val="0000FF"/>
                  <w:kern w:val="0"/>
                </w:rPr>
                <w:t>《国家税务总局关于逾期增值税扣税凭证抵扣问题的公告》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50</w:t>
            </w:r>
            <w:r w:rsidRPr="00F3432A">
              <w:rPr>
                <w:rFonts w:ascii="Verdana" w:eastAsia="宋体" w:hAnsi="Verdana" w:cs="宋体"/>
                <w:kern w:val="0"/>
                <w:sz w:val="18"/>
                <w:szCs w:val="18"/>
              </w:rPr>
              <w:t>号）第</w:t>
            </w:r>
            <w:r w:rsidRPr="00F3432A">
              <w:rPr>
                <w:rFonts w:ascii="Verdana" w:eastAsia="宋体" w:hAnsi="Verdana" w:cs="宋体"/>
                <w:kern w:val="0"/>
                <w:sz w:val="18"/>
                <w:szCs w:val="18"/>
              </w:rPr>
              <w:t>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对增值税一般纳税人发生真实交易但由于客观原因造成增值税扣税凭证逾期的，经主管税务机关审核、逐级上报，由国家税务总局认证、稽核比对后，对比对相符的增值税扣税凭证，允许纳税人继续抵扣其进项税额。</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未按期申报抵扣增值税扣税凭证申请继续抵扣的审批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《国家税务总局关于未按期申报抵扣增值税扣税凭证有关问题的公告》（国家税务总局公告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78</w:t>
            </w:r>
            <w:r w:rsidRPr="00F3432A">
              <w:rPr>
                <w:rFonts w:ascii="Verdana" w:eastAsia="宋体" w:hAnsi="Verdana" w:cs="宋体"/>
                <w:kern w:val="0"/>
                <w:sz w:val="18"/>
                <w:szCs w:val="18"/>
              </w:rPr>
              <w:t>号）第</w:t>
            </w:r>
            <w:r w:rsidRPr="00F3432A">
              <w:rPr>
                <w:rFonts w:ascii="Verdana" w:eastAsia="宋体" w:hAnsi="Verdana" w:cs="宋体"/>
                <w:kern w:val="0"/>
                <w:sz w:val="18"/>
                <w:szCs w:val="18"/>
              </w:rPr>
              <w:t>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增值税一般纳税人取得的增值税扣税凭证已认证或已采集上报信息但未按照规定期限申报抵扣；实行纳税辅导期管理的增值税一般纳税人以及实行海关进口增值税专用缴款书</w:t>
            </w:r>
            <w:r w:rsidRPr="00F3432A">
              <w:rPr>
                <w:rFonts w:ascii="Verdana" w:eastAsia="宋体" w:hAnsi="Verdana" w:cs="宋体"/>
                <w:kern w:val="0"/>
                <w:sz w:val="18"/>
                <w:szCs w:val="18"/>
              </w:rPr>
              <w:t>‘</w:t>
            </w:r>
            <w:r w:rsidRPr="00F3432A">
              <w:rPr>
                <w:rFonts w:ascii="Verdana" w:eastAsia="宋体" w:hAnsi="Verdana" w:cs="宋体"/>
                <w:kern w:val="0"/>
                <w:sz w:val="18"/>
                <w:szCs w:val="18"/>
              </w:rPr>
              <w:t>先比对后抵扣</w:t>
            </w:r>
            <w:r w:rsidRPr="00F3432A">
              <w:rPr>
                <w:rFonts w:ascii="Verdana" w:eastAsia="宋体" w:hAnsi="Verdana" w:cs="宋体"/>
                <w:kern w:val="0"/>
                <w:sz w:val="18"/>
                <w:szCs w:val="18"/>
              </w:rPr>
              <w:t>’</w:t>
            </w:r>
            <w:r w:rsidRPr="00F3432A">
              <w:rPr>
                <w:rFonts w:ascii="Verdana" w:eastAsia="宋体" w:hAnsi="Verdana" w:cs="宋体"/>
                <w:kern w:val="0"/>
                <w:sz w:val="18"/>
                <w:szCs w:val="18"/>
              </w:rPr>
              <w:t>管理办法的增值税一般纳税人，取得的增值税扣税凭证稽核比对结果相符但未按规定期限申报抵扣，属于发生真实交易且符合本公告第二条规定的客观原因的，经主管税务机关审核，允许纳税人继续申报抵扣其进项税额。</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农产品增值税进项税额核定扣除标准的核准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《财政部国家税务总局关于在部分行业试行农产品增值税进项税额核定扣除办法的通知》（财税</w:t>
            </w:r>
            <w:r w:rsidRPr="00F3432A">
              <w:rPr>
                <w:rFonts w:ascii="Verdana" w:eastAsia="宋体" w:hAnsi="Verdana" w:cs="宋体"/>
                <w:kern w:val="0"/>
                <w:sz w:val="18"/>
                <w:szCs w:val="18"/>
              </w:rPr>
              <w:t>[2012]38</w:t>
            </w:r>
            <w:r w:rsidRPr="00F3432A">
              <w:rPr>
                <w:rFonts w:ascii="Verdana" w:eastAsia="宋体" w:hAnsi="Verdana" w:cs="宋体"/>
                <w:kern w:val="0"/>
                <w:sz w:val="18"/>
                <w:szCs w:val="18"/>
              </w:rPr>
              <w:t>号）附件</w:t>
            </w:r>
            <w:r w:rsidRPr="00F3432A">
              <w:rPr>
                <w:rFonts w:ascii="Verdana" w:eastAsia="宋体" w:hAnsi="Verdana" w:cs="宋体"/>
                <w:kern w:val="0"/>
                <w:sz w:val="18"/>
                <w:szCs w:val="18"/>
              </w:rPr>
              <w:t>1</w:t>
            </w:r>
            <w:r w:rsidRPr="00F3432A">
              <w:rPr>
                <w:rFonts w:ascii="Verdana" w:eastAsia="宋体" w:hAnsi="Verdana" w:cs="宋体"/>
                <w:kern w:val="0"/>
                <w:sz w:val="18"/>
                <w:szCs w:val="18"/>
              </w:rPr>
              <w:t>第</w:t>
            </w:r>
            <w:r w:rsidRPr="00F3432A">
              <w:rPr>
                <w:rFonts w:ascii="Verdana" w:eastAsia="宋体" w:hAnsi="Verdana" w:cs="宋体"/>
                <w:kern w:val="0"/>
                <w:sz w:val="18"/>
                <w:szCs w:val="18"/>
              </w:rPr>
              <w:t>13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试点纳税人以农产品为原料生产货物的扣除标准核定程序：</w:t>
            </w:r>
            <w:r w:rsidRPr="00F3432A">
              <w:rPr>
                <w:rFonts w:ascii="Verdana" w:eastAsia="宋体" w:hAnsi="Verdana" w:cs="宋体"/>
                <w:kern w:val="0"/>
                <w:sz w:val="18"/>
                <w:szCs w:val="18"/>
              </w:rPr>
              <w:t>1.</w:t>
            </w:r>
            <w:r w:rsidRPr="00F3432A">
              <w:rPr>
                <w:rFonts w:ascii="Verdana" w:eastAsia="宋体" w:hAnsi="Verdana" w:cs="宋体"/>
                <w:kern w:val="0"/>
                <w:sz w:val="18"/>
                <w:szCs w:val="18"/>
              </w:rPr>
              <w:t>申请核定。以农产品为原料生产货物的试点纳税人应于当年</w:t>
            </w:r>
            <w:r w:rsidRPr="00F3432A">
              <w:rPr>
                <w:rFonts w:ascii="Verdana" w:eastAsia="宋体" w:hAnsi="Verdana" w:cs="宋体"/>
                <w:kern w:val="0"/>
                <w:sz w:val="18"/>
                <w:szCs w:val="18"/>
              </w:rPr>
              <w:t>1</w:t>
            </w:r>
            <w:r w:rsidRPr="00F3432A">
              <w:rPr>
                <w:rFonts w:ascii="Verdana" w:eastAsia="宋体" w:hAnsi="Verdana" w:cs="宋体"/>
                <w:kern w:val="0"/>
                <w:sz w:val="18"/>
                <w:szCs w:val="18"/>
              </w:rPr>
              <w:t>月</w:t>
            </w:r>
            <w:r w:rsidRPr="00F3432A">
              <w:rPr>
                <w:rFonts w:ascii="Verdana" w:eastAsia="宋体" w:hAnsi="Verdana" w:cs="宋体"/>
                <w:kern w:val="0"/>
                <w:sz w:val="18"/>
                <w:szCs w:val="18"/>
              </w:rPr>
              <w:t>15</w:t>
            </w:r>
            <w:r w:rsidRPr="00F3432A">
              <w:rPr>
                <w:rFonts w:ascii="Verdana" w:eastAsia="宋体" w:hAnsi="Verdana" w:cs="宋体"/>
                <w:kern w:val="0"/>
                <w:sz w:val="18"/>
                <w:szCs w:val="18"/>
              </w:rPr>
              <w:t>日前（</w:t>
            </w:r>
            <w:r w:rsidRPr="00F3432A">
              <w:rPr>
                <w:rFonts w:ascii="Verdana" w:eastAsia="宋体" w:hAnsi="Verdana" w:cs="宋体"/>
                <w:kern w:val="0"/>
                <w:sz w:val="18"/>
                <w:szCs w:val="18"/>
              </w:rPr>
              <w:t>2012</w:t>
            </w:r>
            <w:r w:rsidRPr="00F3432A">
              <w:rPr>
                <w:rFonts w:ascii="Verdana" w:eastAsia="宋体" w:hAnsi="Verdana" w:cs="宋体"/>
                <w:kern w:val="0"/>
                <w:sz w:val="18"/>
                <w:szCs w:val="18"/>
              </w:rPr>
              <w:t>年为</w:t>
            </w:r>
            <w:r w:rsidRPr="00F3432A">
              <w:rPr>
                <w:rFonts w:ascii="Verdana" w:eastAsia="宋体" w:hAnsi="Verdana" w:cs="宋体"/>
                <w:kern w:val="0"/>
                <w:sz w:val="18"/>
                <w:szCs w:val="18"/>
              </w:rPr>
              <w:t>7</w:t>
            </w:r>
            <w:r w:rsidRPr="00F3432A">
              <w:rPr>
                <w:rFonts w:ascii="Verdana" w:eastAsia="宋体" w:hAnsi="Verdana" w:cs="宋体"/>
                <w:kern w:val="0"/>
                <w:sz w:val="18"/>
                <w:szCs w:val="18"/>
              </w:rPr>
              <w:t>月</w:t>
            </w:r>
            <w:r w:rsidRPr="00F3432A">
              <w:rPr>
                <w:rFonts w:ascii="Verdana" w:eastAsia="宋体" w:hAnsi="Verdana" w:cs="宋体"/>
                <w:kern w:val="0"/>
                <w:sz w:val="18"/>
                <w:szCs w:val="18"/>
              </w:rPr>
              <w:t>15</w:t>
            </w:r>
            <w:r w:rsidRPr="00F3432A">
              <w:rPr>
                <w:rFonts w:ascii="Verdana" w:eastAsia="宋体" w:hAnsi="Verdana" w:cs="宋体"/>
                <w:kern w:val="0"/>
                <w:sz w:val="18"/>
                <w:szCs w:val="18"/>
              </w:rPr>
              <w:t>日前）或者投产之日起</w:t>
            </w:r>
            <w:r w:rsidRPr="00F3432A">
              <w:rPr>
                <w:rFonts w:ascii="Verdana" w:eastAsia="宋体" w:hAnsi="Verdana" w:cs="宋体"/>
                <w:kern w:val="0"/>
                <w:sz w:val="18"/>
                <w:szCs w:val="18"/>
              </w:rPr>
              <w:t>30</w:t>
            </w:r>
            <w:r w:rsidRPr="00F3432A">
              <w:rPr>
                <w:rFonts w:ascii="Verdana" w:eastAsia="宋体" w:hAnsi="Verdana" w:cs="宋体"/>
                <w:kern w:val="0"/>
                <w:sz w:val="18"/>
                <w:szCs w:val="18"/>
              </w:rPr>
              <w:t>日内，向主管税务机关提出扣除标准核定申请并提供有关资料。申请资料的范围和要求由省级税务机关确定。</w:t>
            </w:r>
            <w:r w:rsidRPr="00F3432A">
              <w:rPr>
                <w:rFonts w:ascii="Verdana" w:eastAsia="宋体" w:hAnsi="Verdana" w:cs="宋体"/>
                <w:kern w:val="0"/>
                <w:sz w:val="18"/>
                <w:szCs w:val="18"/>
              </w:rPr>
              <w:t>2.</w:t>
            </w:r>
            <w:r w:rsidRPr="00F3432A">
              <w:rPr>
                <w:rFonts w:ascii="Verdana" w:eastAsia="宋体" w:hAnsi="Verdana" w:cs="宋体"/>
                <w:kern w:val="0"/>
                <w:sz w:val="18"/>
                <w:szCs w:val="18"/>
              </w:rPr>
              <w:t>审定。主管税务机关应对试点纳税人的申请资料进行审核，并逐级上报给省级税务机关。</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退还集成电路企业采购设备留抵税额审批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《财政部国家税务总局关于退还部分项目进口设备增值税期末留抵税额的通知》（财税</w:t>
            </w:r>
            <w:r w:rsidRPr="00F3432A">
              <w:rPr>
                <w:rFonts w:ascii="Verdana" w:eastAsia="宋体" w:hAnsi="Verdana" w:cs="宋体"/>
                <w:kern w:val="0"/>
                <w:sz w:val="18"/>
                <w:szCs w:val="18"/>
              </w:rPr>
              <w:t>[2010]100</w:t>
            </w:r>
            <w:r w:rsidRPr="00F3432A">
              <w:rPr>
                <w:rFonts w:ascii="Verdana" w:eastAsia="宋体" w:hAnsi="Verdana" w:cs="宋体"/>
                <w:kern w:val="0"/>
                <w:sz w:val="18"/>
                <w:szCs w:val="18"/>
              </w:rPr>
              <w:t>号）第</w:t>
            </w:r>
            <w:r w:rsidRPr="00F3432A">
              <w:rPr>
                <w:rFonts w:ascii="Verdana" w:eastAsia="宋体" w:hAnsi="Verdana" w:cs="宋体"/>
                <w:kern w:val="0"/>
                <w:sz w:val="18"/>
                <w:szCs w:val="18"/>
              </w:rPr>
              <w:t>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退还进口设备留抵税额的申请和审批。（一）纳税人应于每月申报期结束后</w:t>
            </w:r>
            <w:r w:rsidRPr="00F3432A">
              <w:rPr>
                <w:rFonts w:ascii="Verdana" w:eastAsia="宋体" w:hAnsi="Verdana" w:cs="宋体"/>
                <w:kern w:val="0"/>
                <w:sz w:val="18"/>
                <w:szCs w:val="18"/>
              </w:rPr>
              <w:t>10</w:t>
            </w:r>
            <w:r w:rsidRPr="00F3432A">
              <w:rPr>
                <w:rFonts w:ascii="Verdana" w:eastAsia="宋体" w:hAnsi="Verdana" w:cs="宋体"/>
                <w:kern w:val="0"/>
                <w:sz w:val="18"/>
                <w:szCs w:val="18"/>
              </w:rPr>
              <w:t>日内向主管税务机关申请退还进口设备留抵税额。主管税务机关接到纳税人申请后，应审核纳税人提供的海关进口增值税专用缴款书是否符合现行政策规定，其注明的设备名称与纳税人实际进口的设备是否一致，申请退还的进口设备留抵税额是否正确。审核无误后，由县（区、市）级主管税务机关审批。</w:t>
            </w:r>
            <w:r w:rsidRPr="00F3432A">
              <w:rPr>
                <w:rFonts w:ascii="Verdana" w:eastAsia="宋体" w:hAnsi="Verdana" w:cs="宋体"/>
                <w:kern w:val="0"/>
                <w:sz w:val="18"/>
                <w:szCs w:val="18"/>
              </w:rPr>
              <w:t>”</w:t>
            </w:r>
            <w:r w:rsidRPr="00F3432A">
              <w:rPr>
                <w:rFonts w:ascii="Verdana" w:eastAsia="宋体" w:hAnsi="Verdana" w:cs="宋体"/>
                <w:kern w:val="0"/>
                <w:sz w:val="18"/>
                <w:szCs w:val="18"/>
              </w:rPr>
              <w:t>《财政部国家税务总局关于退还集成电路企业采购设备增值税期末留抵税额的通知》（财税</w:t>
            </w:r>
            <w:r w:rsidRPr="00F3432A">
              <w:rPr>
                <w:rFonts w:ascii="Verdana" w:eastAsia="宋体" w:hAnsi="Verdana" w:cs="宋体"/>
                <w:kern w:val="0"/>
                <w:sz w:val="18"/>
                <w:szCs w:val="18"/>
              </w:rPr>
              <w:t>[2011]107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三、退还购进设备留抵税额的申请和审批。（一）企业应于每月申报期结束后</w:t>
            </w:r>
            <w:r w:rsidRPr="00F3432A">
              <w:rPr>
                <w:rFonts w:ascii="Verdana" w:eastAsia="宋体" w:hAnsi="Verdana" w:cs="宋体"/>
                <w:kern w:val="0"/>
                <w:sz w:val="18"/>
                <w:szCs w:val="18"/>
              </w:rPr>
              <w:t>10</w:t>
            </w:r>
            <w:r w:rsidRPr="00F3432A">
              <w:rPr>
                <w:rFonts w:ascii="Verdana" w:eastAsia="宋体" w:hAnsi="Verdana" w:cs="宋体"/>
                <w:kern w:val="0"/>
                <w:sz w:val="18"/>
                <w:szCs w:val="18"/>
              </w:rPr>
              <w:t>个工作日内向主管税务机关申请退还购进设备留抵税额。主管税务机关接到企业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审批。</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增值税即征即退审批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34" w:tgtFrame="_blank" w:history="1">
              <w:r w:rsidRPr="00F3432A">
                <w:rPr>
                  <w:rFonts w:ascii="Verdana" w:eastAsia="宋体" w:hAnsi="Verdana" w:cs="宋体"/>
                  <w:color w:val="0000FF"/>
                  <w:kern w:val="0"/>
                </w:rPr>
                <w:t>《中华人民共和国税收征收管理法》</w:t>
              </w:r>
            </w:hyperlink>
            <w:hyperlink r:id="rId35" w:anchor="i33"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33</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减税、免税的申请须经法律、行政法规规定的减税、免税审查批准机关审批。</w:t>
            </w:r>
            <w:r w:rsidRPr="00F3432A">
              <w:rPr>
                <w:rFonts w:ascii="Verdana" w:eastAsia="宋体" w:hAnsi="Verdana" w:cs="宋体"/>
                <w:kern w:val="0"/>
                <w:sz w:val="18"/>
                <w:szCs w:val="18"/>
              </w:rPr>
              <w:t>”</w:t>
            </w:r>
            <w:r w:rsidRPr="00F3432A">
              <w:rPr>
                <w:rFonts w:ascii="Verdana" w:eastAsia="宋体" w:hAnsi="Verdana" w:cs="宋体"/>
                <w:kern w:val="0"/>
                <w:sz w:val="18"/>
                <w:szCs w:val="18"/>
              </w:rPr>
              <w:t>《财政部关于税制改革后对某些企业实行</w:t>
            </w:r>
            <w:r w:rsidRPr="00F3432A">
              <w:rPr>
                <w:rFonts w:ascii="Verdana" w:eastAsia="宋体" w:hAnsi="Verdana" w:cs="宋体"/>
                <w:kern w:val="0"/>
                <w:sz w:val="18"/>
                <w:szCs w:val="18"/>
              </w:rPr>
              <w:t>“</w:t>
            </w:r>
            <w:r w:rsidRPr="00F3432A">
              <w:rPr>
                <w:rFonts w:ascii="Verdana" w:eastAsia="宋体" w:hAnsi="Verdana" w:cs="宋体"/>
                <w:kern w:val="0"/>
                <w:sz w:val="18"/>
                <w:szCs w:val="18"/>
              </w:rPr>
              <w:t>先征后退</w:t>
            </w:r>
            <w:r w:rsidRPr="00F3432A">
              <w:rPr>
                <w:rFonts w:ascii="Verdana" w:eastAsia="宋体" w:hAnsi="Verdana" w:cs="宋体"/>
                <w:kern w:val="0"/>
                <w:sz w:val="18"/>
                <w:szCs w:val="18"/>
              </w:rPr>
              <w:t>”</w:t>
            </w:r>
            <w:r w:rsidRPr="00F3432A">
              <w:rPr>
                <w:rFonts w:ascii="Verdana" w:eastAsia="宋体" w:hAnsi="Verdana" w:cs="宋体"/>
                <w:kern w:val="0"/>
                <w:sz w:val="18"/>
                <w:szCs w:val="18"/>
              </w:rPr>
              <w:t>有关预算管理问题的暂行规定的通知》（</w:t>
            </w:r>
            <w:r w:rsidRPr="00F3432A">
              <w:rPr>
                <w:rFonts w:ascii="Verdana" w:eastAsia="宋体" w:hAnsi="Verdana" w:cs="宋体"/>
                <w:kern w:val="0"/>
                <w:sz w:val="18"/>
                <w:szCs w:val="18"/>
              </w:rPr>
              <w:t>[1994]</w:t>
            </w:r>
            <w:r w:rsidRPr="00F3432A">
              <w:rPr>
                <w:rFonts w:ascii="Verdana" w:eastAsia="宋体" w:hAnsi="Verdana" w:cs="宋体"/>
                <w:kern w:val="0"/>
                <w:sz w:val="18"/>
                <w:szCs w:val="18"/>
              </w:rPr>
              <w:t>财预字第</w:t>
            </w:r>
            <w:r w:rsidRPr="00F3432A">
              <w:rPr>
                <w:rFonts w:ascii="Verdana" w:eastAsia="宋体" w:hAnsi="Verdana" w:cs="宋体"/>
                <w:kern w:val="0"/>
                <w:sz w:val="18"/>
                <w:szCs w:val="18"/>
              </w:rPr>
              <w:t>55</w:t>
            </w:r>
            <w:r w:rsidRPr="00F3432A">
              <w:rPr>
                <w:rFonts w:ascii="Verdana" w:eastAsia="宋体" w:hAnsi="Verdana" w:cs="宋体"/>
                <w:kern w:val="0"/>
                <w:sz w:val="18"/>
                <w:szCs w:val="18"/>
              </w:rPr>
              <w:t>号）第</w:t>
            </w:r>
            <w:r w:rsidRPr="00F3432A">
              <w:rPr>
                <w:rFonts w:ascii="Verdana" w:eastAsia="宋体" w:hAnsi="Verdana" w:cs="宋体"/>
                <w:kern w:val="0"/>
                <w:sz w:val="18"/>
                <w:szCs w:val="18"/>
              </w:rPr>
              <w:t>1</w:t>
            </w:r>
            <w:r w:rsidRPr="00F3432A">
              <w:rPr>
                <w:rFonts w:ascii="Verdana" w:eastAsia="宋体" w:hAnsi="Verdana" w:cs="宋体"/>
                <w:kern w:val="0"/>
                <w:sz w:val="18"/>
                <w:szCs w:val="18"/>
              </w:rPr>
              <w:t>条第</w:t>
            </w:r>
            <w:r w:rsidRPr="00F3432A">
              <w:rPr>
                <w:rFonts w:ascii="Verdana" w:eastAsia="宋体" w:hAnsi="Verdana" w:cs="宋体"/>
                <w:kern w:val="0"/>
                <w:sz w:val="18"/>
                <w:szCs w:val="18"/>
              </w:rPr>
              <w:t>3</w:t>
            </w:r>
            <w:r w:rsidRPr="00F3432A">
              <w:rPr>
                <w:rFonts w:ascii="Verdana" w:eastAsia="宋体" w:hAnsi="Verdana" w:cs="宋体"/>
                <w:kern w:val="0"/>
                <w:sz w:val="18"/>
                <w:szCs w:val="18"/>
              </w:rPr>
              <w:t>款：</w:t>
            </w:r>
            <w:r w:rsidRPr="00F3432A">
              <w:rPr>
                <w:rFonts w:ascii="Verdana" w:eastAsia="宋体" w:hAnsi="Verdana" w:cs="宋体"/>
                <w:kern w:val="0"/>
                <w:sz w:val="18"/>
                <w:szCs w:val="18"/>
              </w:rPr>
              <w:t>“</w:t>
            </w:r>
            <w:r w:rsidRPr="00F3432A">
              <w:rPr>
                <w:rFonts w:ascii="Verdana" w:eastAsia="宋体" w:hAnsi="Verdana" w:cs="宋体"/>
                <w:kern w:val="0"/>
                <w:sz w:val="18"/>
                <w:szCs w:val="18"/>
              </w:rPr>
              <w:t>退税的审批管理由财政部门、或财政部门委托征收机关（税务和海关）和国库密切配合，共同负责。严防少征税多退税现象的发生。</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外国政府和国际组织无偿援助项目在华采购物资免税审批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36"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135</w:t>
            </w:r>
            <w:r w:rsidRPr="00F3432A">
              <w:rPr>
                <w:rFonts w:ascii="Verdana" w:eastAsia="宋体" w:hAnsi="Verdana" w:cs="宋体"/>
                <w:kern w:val="0"/>
                <w:sz w:val="18"/>
                <w:szCs w:val="18"/>
              </w:rPr>
              <w:t>项：外国政府和国际组织无偿援助项目在华采购物资免税审批，实施机关：税务总局；《财政部国家税务总局外经贸部关于外国政府和国际组织无偿援助项目在华采购物资免征增值税问题的通知》（财税</w:t>
            </w:r>
            <w:r w:rsidRPr="00F3432A">
              <w:rPr>
                <w:rFonts w:ascii="Verdana" w:eastAsia="宋体" w:hAnsi="Verdana" w:cs="宋体"/>
                <w:kern w:val="0"/>
                <w:sz w:val="18"/>
                <w:szCs w:val="18"/>
              </w:rPr>
              <w:t>[2002]2</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国家税务总局接到购货方和项目单位的免税申请和对外贸易经济合作部出具的证明材料后，通过供货方所在地主管税务部门对免税申请所购货物的情况进行核实，国家税务总局向供货方所在地主管税务机关下发供货方销售货物免征增值税的文件。</w:t>
            </w:r>
            <w:r w:rsidRPr="00F3432A">
              <w:rPr>
                <w:rFonts w:ascii="Verdana" w:eastAsia="宋体" w:hAnsi="Verdana" w:cs="宋体"/>
                <w:kern w:val="0"/>
                <w:sz w:val="18"/>
                <w:szCs w:val="18"/>
              </w:rPr>
              <w:t>”</w:t>
            </w:r>
            <w:r w:rsidRPr="00F3432A">
              <w:rPr>
                <w:rFonts w:ascii="Verdana" w:eastAsia="宋体" w:hAnsi="Verdana" w:cs="宋体"/>
                <w:kern w:val="0"/>
                <w:sz w:val="18"/>
                <w:szCs w:val="18"/>
              </w:rPr>
              <w:t>《财政部国家税务总局关于外国政府和国际组织无偿援助项目在华釆购物资免征增值税的补充通知》</w:t>
            </w:r>
            <w:r w:rsidRPr="00F3432A">
              <w:rPr>
                <w:rFonts w:ascii="Verdana" w:eastAsia="宋体" w:hAnsi="Verdana" w:cs="宋体"/>
                <w:kern w:val="0"/>
                <w:sz w:val="18"/>
                <w:szCs w:val="18"/>
              </w:rPr>
              <w:t>(</w:t>
            </w:r>
            <w:r w:rsidRPr="00F3432A">
              <w:rPr>
                <w:rFonts w:ascii="Verdana" w:eastAsia="宋体" w:hAnsi="Verdana" w:cs="宋体"/>
                <w:kern w:val="0"/>
                <w:sz w:val="18"/>
                <w:szCs w:val="18"/>
              </w:rPr>
              <w:t>财税</w:t>
            </w:r>
            <w:r w:rsidRPr="00F3432A">
              <w:rPr>
                <w:rFonts w:ascii="Verdana" w:eastAsia="宋体" w:hAnsi="Verdana" w:cs="宋体"/>
                <w:kern w:val="0"/>
                <w:sz w:val="18"/>
                <w:szCs w:val="18"/>
              </w:rPr>
              <w:t>[2005]13</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国家税务总局接到购货方和项目单位的免税申请以及财政部主管部门出具的证明材料后，通过供货方所在地主管税务部门对免税申请所购货物的有关情况进行核实，并向国家税务总局出具证明材料，如所在地主管税务部门出具的证明材料与财政部出具的证明材料的相关内容一致，国家税务总局向供货方所在地主管税务机关下发供货方销售有关货物免征增值税的文件，同时抄送财政部主管部门、购货方和项目单位。</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促进残疾人就业企业增值税退税审批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37"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139</w:t>
            </w:r>
            <w:r w:rsidRPr="00F3432A">
              <w:rPr>
                <w:rFonts w:ascii="Verdana" w:eastAsia="宋体" w:hAnsi="Verdana" w:cs="宋体"/>
                <w:kern w:val="0"/>
                <w:sz w:val="18"/>
                <w:szCs w:val="18"/>
              </w:rPr>
              <w:t>项：民政福利企业享受税收优惠及民政福利工业企业生产增值税应纳税货物退税审批，实施机关：省级人民政府民政部门、税务机关和主管税务机关；《财政部国家税务总局关于促进残疾人就业税收优惠政策的通知》（财税</w:t>
            </w:r>
            <w:r w:rsidRPr="00F3432A">
              <w:rPr>
                <w:rFonts w:ascii="Verdana" w:eastAsia="宋体" w:hAnsi="Verdana" w:cs="宋体"/>
                <w:kern w:val="0"/>
                <w:sz w:val="18"/>
                <w:szCs w:val="18"/>
              </w:rPr>
              <w:t>[2007]92</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对安置残疾人的单位，实行由税务机关按单位实际安置残疾人的人数，限额即征即退增值税或减征营业税的办法。</w:t>
            </w:r>
            <w:r w:rsidRPr="00F3432A">
              <w:rPr>
                <w:rFonts w:ascii="Verdana" w:eastAsia="宋体" w:hAnsi="Verdana" w:cs="宋体"/>
                <w:kern w:val="0"/>
                <w:sz w:val="18"/>
                <w:szCs w:val="18"/>
              </w:rPr>
              <w:t>”</w:t>
            </w:r>
            <w:r w:rsidRPr="00F3432A">
              <w:rPr>
                <w:rFonts w:ascii="Verdana" w:eastAsia="宋体" w:hAnsi="Verdana" w:cs="宋体"/>
                <w:kern w:val="0"/>
                <w:sz w:val="18"/>
                <w:szCs w:val="18"/>
              </w:rPr>
              <w:t>《国家税务总局民政部中国残疾人联合会关于促进残疾人就业税收优惠政策征管办法的通知》（国税发</w:t>
            </w:r>
            <w:r w:rsidRPr="00F3432A">
              <w:rPr>
                <w:rFonts w:ascii="Verdana" w:eastAsia="宋体" w:hAnsi="Verdana" w:cs="宋体"/>
                <w:kern w:val="0"/>
                <w:sz w:val="18"/>
                <w:szCs w:val="18"/>
              </w:rPr>
              <w:t>[2007]67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取得民政部门或残疾人联合会认定的单位，可向主管税务机关提出减免税申请。</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对承担粮食收储任务的国有粮食购销企业免征增值税的审核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《财政部国家税务总局关于粮食企业增值税征免问题的通知》（财税字</w:t>
            </w:r>
            <w:r w:rsidRPr="00F3432A">
              <w:rPr>
                <w:rFonts w:ascii="Verdana" w:eastAsia="宋体" w:hAnsi="Verdana" w:cs="宋体"/>
                <w:kern w:val="0"/>
                <w:sz w:val="18"/>
                <w:szCs w:val="18"/>
              </w:rPr>
              <w:t>[1999]198</w:t>
            </w:r>
            <w:r w:rsidRPr="00F3432A">
              <w:rPr>
                <w:rFonts w:ascii="Verdana" w:eastAsia="宋体" w:hAnsi="Verdana" w:cs="宋体"/>
                <w:kern w:val="0"/>
                <w:sz w:val="18"/>
                <w:szCs w:val="18"/>
              </w:rPr>
              <w:t>号）第</w:t>
            </w:r>
            <w:r w:rsidRPr="00F3432A">
              <w:rPr>
                <w:rFonts w:ascii="Verdana" w:eastAsia="宋体" w:hAnsi="Verdana" w:cs="宋体"/>
                <w:kern w:val="0"/>
                <w:sz w:val="18"/>
                <w:szCs w:val="18"/>
              </w:rPr>
              <w:t>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国有粮食购销企业必须按顺价原则销售粮食。对承担粮食收储任务的国有粮食购销企业销售的粮食免征增值税。免征增值税的国有粮食购销企业，由县（市）国家税务局会同同级财政、粮食部门审核确定。</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对承担粮食收储任务的国有粮食购销企业和经营免税项目的粮食经营企业以及有政府储备食用植物油销售业务的企业增值税免税资格的审核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r w:rsidRPr="00F3432A">
              <w:rPr>
                <w:rFonts w:ascii="Verdana" w:eastAsia="宋体" w:hAnsi="Verdana" w:cs="宋体"/>
                <w:kern w:val="0"/>
                <w:sz w:val="18"/>
                <w:szCs w:val="18"/>
              </w:rPr>
              <w:t>对承担粮食收储任务的国有粮食购销企业增值税免税资格的审核认定</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《财政部国家税务总局关于粮食企业增值税征免问题的通知》（财税字</w:t>
            </w:r>
            <w:r w:rsidRPr="00F3432A">
              <w:rPr>
                <w:rFonts w:ascii="Verdana" w:eastAsia="宋体" w:hAnsi="Verdana" w:cs="宋体"/>
                <w:kern w:val="0"/>
                <w:sz w:val="18"/>
                <w:szCs w:val="18"/>
              </w:rPr>
              <w:t>[1999]198</w:t>
            </w:r>
            <w:r w:rsidRPr="00F3432A">
              <w:rPr>
                <w:rFonts w:ascii="Verdana" w:eastAsia="宋体" w:hAnsi="Verdana" w:cs="宋体"/>
                <w:kern w:val="0"/>
                <w:sz w:val="18"/>
                <w:szCs w:val="18"/>
              </w:rPr>
              <w:t>号）第</w:t>
            </w:r>
            <w:r w:rsidRPr="00F3432A">
              <w:rPr>
                <w:rFonts w:ascii="Verdana" w:eastAsia="宋体" w:hAnsi="Verdana" w:cs="宋体"/>
                <w:kern w:val="0"/>
                <w:sz w:val="18"/>
                <w:szCs w:val="18"/>
              </w:rPr>
              <w:t>5</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承担粮食收储任务的国有粮食购销企业和经营本通知所列免税项目的其他粮食经营企业，以及有政府储备食用植物油销售业务的企业，均需经主管税务机关审核认定免税资格，未报经主管税务机关审核认定，不得免税。享受免税优惠的企业，应按期进行免税申报，违反者取消其免税资格。粮食部门应向同级国家税务局提供军队用粮、救灾救济粮、水库移民口粮的单位、供应数量等有关资料，经国家税务局审核无误后予以免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对经营免税项目的粮食经营企业增值税免税资格的审核认定</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有政府储备食用植物油销售业务的企业增值税免税资格的审核认定</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拍卖行拍卖免征增值税货物审批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38" w:tgtFrame="_blank" w:history="1">
              <w:r w:rsidRPr="00F3432A">
                <w:rPr>
                  <w:rFonts w:ascii="Verdana" w:eastAsia="宋体" w:hAnsi="Verdana" w:cs="宋体"/>
                  <w:color w:val="0000FF"/>
                  <w:kern w:val="0"/>
                </w:rPr>
                <w:t>《国家税务总局关于拍卖行取得的拍卖收入征收增值税、营业税有关问题的通知》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[1999]40</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拍卖行拍卖货物属免税货物范围的，经拍卖行所在地县级主管税务机关批准，可以免征增值税。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软件产品增值税退税审核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《财政部国家税务总局关于软件产品增值税政策的通知》（财税</w:t>
            </w:r>
            <w:r w:rsidRPr="00F3432A">
              <w:rPr>
                <w:rFonts w:ascii="Verdana" w:eastAsia="宋体" w:hAnsi="Verdana" w:cs="宋体"/>
                <w:kern w:val="0"/>
                <w:sz w:val="18"/>
                <w:szCs w:val="18"/>
              </w:rPr>
              <w:t>[2011]100</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三、满足下列条件的软件产品，经主管税务机关审核批准，可以享受本通知规定的增值税政策</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proofErr w:type="gramStart"/>
            <w:r w:rsidRPr="00F3432A">
              <w:rPr>
                <w:rFonts w:ascii="Verdana" w:eastAsia="宋体" w:hAnsi="Verdana" w:cs="宋体"/>
                <w:kern w:val="0"/>
                <w:sz w:val="18"/>
                <w:szCs w:val="18"/>
              </w:rPr>
              <w:t>营改增</w:t>
            </w:r>
            <w:proofErr w:type="gramEnd"/>
            <w:r w:rsidRPr="00F3432A">
              <w:rPr>
                <w:rFonts w:ascii="Verdana" w:eastAsia="宋体" w:hAnsi="Verdana" w:cs="宋体"/>
                <w:kern w:val="0"/>
                <w:sz w:val="18"/>
                <w:szCs w:val="18"/>
              </w:rPr>
              <w:t>后随军家属优惠政策审批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《关于将铁路运输和邮政业纳入营业税改征增值税试点的通知》（财税</w:t>
            </w:r>
            <w:r w:rsidRPr="00F3432A">
              <w:rPr>
                <w:rFonts w:ascii="Verdana" w:eastAsia="宋体" w:hAnsi="Verdana" w:cs="宋体"/>
                <w:kern w:val="0"/>
                <w:sz w:val="18"/>
                <w:szCs w:val="18"/>
              </w:rPr>
              <w:t>[2013]106</w:t>
            </w:r>
            <w:r w:rsidRPr="00F3432A">
              <w:rPr>
                <w:rFonts w:ascii="Verdana" w:eastAsia="宋体" w:hAnsi="Verdana" w:cs="宋体"/>
                <w:kern w:val="0"/>
                <w:sz w:val="18"/>
                <w:szCs w:val="18"/>
              </w:rPr>
              <w:t>号）附件</w:t>
            </w:r>
            <w:r w:rsidRPr="00F3432A">
              <w:rPr>
                <w:rFonts w:ascii="Verdana" w:eastAsia="宋体" w:hAnsi="Verdana" w:cs="宋体"/>
                <w:kern w:val="0"/>
                <w:sz w:val="18"/>
                <w:szCs w:val="18"/>
              </w:rPr>
              <w:t>3</w:t>
            </w:r>
            <w:r w:rsidRPr="00F3432A">
              <w:rPr>
                <w:rFonts w:ascii="Verdana" w:eastAsia="宋体" w:hAnsi="Verdana" w:cs="宋体"/>
                <w:kern w:val="0"/>
                <w:sz w:val="18"/>
                <w:szCs w:val="18"/>
              </w:rPr>
              <w:t>第</w:t>
            </w:r>
            <w:r w:rsidRPr="00F3432A">
              <w:rPr>
                <w:rFonts w:ascii="Verdana" w:eastAsia="宋体" w:hAnsi="Verdana" w:cs="宋体"/>
                <w:kern w:val="0"/>
                <w:sz w:val="18"/>
                <w:szCs w:val="18"/>
              </w:rPr>
              <w:t>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随军家属就业。</w:t>
            </w:r>
            <w:r w:rsidRPr="00F3432A">
              <w:rPr>
                <w:rFonts w:ascii="Verdana" w:eastAsia="宋体" w:hAnsi="Verdana" w:cs="宋体"/>
                <w:kern w:val="0"/>
                <w:sz w:val="18"/>
                <w:szCs w:val="18"/>
              </w:rPr>
              <w:t>1.</w:t>
            </w:r>
            <w:r w:rsidRPr="00F3432A">
              <w:rPr>
                <w:rFonts w:ascii="Verdana" w:eastAsia="宋体" w:hAnsi="Verdana" w:cs="宋体"/>
                <w:kern w:val="0"/>
                <w:sz w:val="18"/>
                <w:szCs w:val="18"/>
              </w:rPr>
              <w:t>为安置随军家属就业而新开办的企业，自领取税务登记证之日起，其提供的应税服务</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年内免征增值税。</w:t>
            </w:r>
            <w:r w:rsidRPr="00F3432A">
              <w:rPr>
                <w:rFonts w:ascii="Verdana" w:eastAsia="宋体" w:hAnsi="Verdana" w:cs="宋体"/>
                <w:kern w:val="0"/>
                <w:sz w:val="18"/>
                <w:szCs w:val="18"/>
              </w:rPr>
              <w:t>2.</w:t>
            </w:r>
            <w:r w:rsidRPr="00F3432A">
              <w:rPr>
                <w:rFonts w:ascii="Verdana" w:eastAsia="宋体" w:hAnsi="Verdana" w:cs="宋体"/>
                <w:kern w:val="0"/>
                <w:sz w:val="18"/>
                <w:szCs w:val="18"/>
              </w:rPr>
              <w:t>从事个体经营的随军家属，自领取税务登记证之日起，其提供的应税服务</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增值税。随军家属必须有师以上政治机关出具的可以表明其身份的证明，但税务部门应当进行相应的审查认定。主管税务机关在企业或个人享受免税期间，应当对此类企业进行年度检查，凡不符合条件的，取消其免税政策。</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proofErr w:type="gramStart"/>
            <w:r w:rsidRPr="00F3432A">
              <w:rPr>
                <w:rFonts w:ascii="Verdana" w:eastAsia="宋体" w:hAnsi="Verdana" w:cs="宋体"/>
                <w:kern w:val="0"/>
                <w:sz w:val="18"/>
                <w:szCs w:val="18"/>
              </w:rPr>
              <w:t>营改增</w:t>
            </w:r>
            <w:proofErr w:type="gramEnd"/>
            <w:r w:rsidRPr="00F3432A">
              <w:rPr>
                <w:rFonts w:ascii="Verdana" w:eastAsia="宋体" w:hAnsi="Verdana" w:cs="宋体"/>
                <w:kern w:val="0"/>
                <w:sz w:val="18"/>
                <w:szCs w:val="18"/>
              </w:rPr>
              <w:t>后军队转业干部优惠政策审批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《关于将铁路运输和邮政业纳入营业税改征增值税试点的通知》（财税</w:t>
            </w:r>
            <w:r w:rsidRPr="00F3432A">
              <w:rPr>
                <w:rFonts w:ascii="Verdana" w:eastAsia="宋体" w:hAnsi="Verdana" w:cs="宋体"/>
                <w:kern w:val="0"/>
                <w:sz w:val="18"/>
                <w:szCs w:val="18"/>
              </w:rPr>
              <w:t>[2013]106</w:t>
            </w:r>
            <w:r w:rsidRPr="00F3432A">
              <w:rPr>
                <w:rFonts w:ascii="Verdana" w:eastAsia="宋体" w:hAnsi="Verdana" w:cs="宋体"/>
                <w:kern w:val="0"/>
                <w:sz w:val="18"/>
                <w:szCs w:val="18"/>
              </w:rPr>
              <w:t>号）附件</w:t>
            </w:r>
            <w:r w:rsidRPr="00F3432A">
              <w:rPr>
                <w:rFonts w:ascii="Verdana" w:eastAsia="宋体" w:hAnsi="Verdana" w:cs="宋体"/>
                <w:kern w:val="0"/>
                <w:sz w:val="18"/>
                <w:szCs w:val="18"/>
              </w:rPr>
              <w:t>3</w:t>
            </w:r>
            <w:r w:rsidRPr="00F3432A">
              <w:rPr>
                <w:rFonts w:ascii="Verdana" w:eastAsia="宋体" w:hAnsi="Verdana" w:cs="宋体"/>
                <w:kern w:val="0"/>
                <w:sz w:val="18"/>
                <w:szCs w:val="18"/>
              </w:rPr>
              <w:t>第</w:t>
            </w:r>
            <w:r w:rsidRPr="00F3432A">
              <w:rPr>
                <w:rFonts w:ascii="Verdana" w:eastAsia="宋体" w:hAnsi="Verdana" w:cs="宋体"/>
                <w:kern w:val="0"/>
                <w:sz w:val="18"/>
                <w:szCs w:val="18"/>
              </w:rPr>
              <w:t>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军队转业干部就业。</w:t>
            </w:r>
            <w:r w:rsidRPr="00F3432A">
              <w:rPr>
                <w:rFonts w:ascii="Verdana" w:eastAsia="宋体" w:hAnsi="Verdana" w:cs="宋体"/>
                <w:kern w:val="0"/>
                <w:sz w:val="18"/>
                <w:szCs w:val="18"/>
              </w:rPr>
              <w:t>1</w:t>
            </w:r>
            <w:r w:rsidRPr="00F3432A">
              <w:rPr>
                <w:rFonts w:ascii="Verdana" w:eastAsia="宋体" w:hAnsi="Verdana" w:cs="宋体"/>
                <w:kern w:val="0"/>
                <w:sz w:val="18"/>
                <w:szCs w:val="18"/>
              </w:rPr>
              <w:t>．从事个体经营的军队转业干部，经主管税务机关批准，自领取税务登记证之日起，其提供的应税服务</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年内免征增值税。</w:t>
            </w:r>
            <w:r w:rsidRPr="00F3432A">
              <w:rPr>
                <w:rFonts w:ascii="Verdana" w:eastAsia="宋体" w:hAnsi="Verdana" w:cs="宋体"/>
                <w:kern w:val="0"/>
                <w:sz w:val="18"/>
                <w:szCs w:val="18"/>
              </w:rPr>
              <w:t>2</w:t>
            </w:r>
            <w:r w:rsidRPr="00F3432A">
              <w:rPr>
                <w:rFonts w:ascii="Verdana" w:eastAsia="宋体" w:hAnsi="Verdana" w:cs="宋体"/>
                <w:kern w:val="0"/>
                <w:sz w:val="18"/>
                <w:szCs w:val="18"/>
              </w:rPr>
              <w:t>．为安置自主择业的军队转业干部就业而新开办的企业，凡安置自主择业的军队转业干部占企业总人数</w:t>
            </w:r>
            <w:r w:rsidRPr="00F3432A">
              <w:rPr>
                <w:rFonts w:ascii="Verdana" w:eastAsia="宋体" w:hAnsi="Verdana" w:cs="宋体"/>
                <w:kern w:val="0"/>
                <w:sz w:val="18"/>
                <w:szCs w:val="18"/>
              </w:rPr>
              <w:t>60%</w:t>
            </w:r>
            <w:r w:rsidRPr="00F3432A">
              <w:rPr>
                <w:rFonts w:ascii="Verdana" w:eastAsia="宋体" w:hAnsi="Verdana" w:cs="宋体"/>
                <w:kern w:val="0"/>
                <w:sz w:val="18"/>
                <w:szCs w:val="18"/>
              </w:rPr>
              <w:t>（含）以上的，经主管税务机关批准，自领取税务登记证之日起，其提供的应税服务</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年内免征增值税。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proofErr w:type="gramStart"/>
            <w:r w:rsidRPr="00F3432A">
              <w:rPr>
                <w:rFonts w:ascii="Verdana" w:eastAsia="宋体" w:hAnsi="Verdana" w:cs="宋体"/>
                <w:kern w:val="0"/>
                <w:sz w:val="18"/>
                <w:szCs w:val="18"/>
              </w:rPr>
              <w:t>营改增</w:t>
            </w:r>
            <w:proofErr w:type="gramEnd"/>
            <w:r w:rsidRPr="00F3432A">
              <w:rPr>
                <w:rFonts w:ascii="Verdana" w:eastAsia="宋体" w:hAnsi="Verdana" w:cs="宋体"/>
                <w:kern w:val="0"/>
                <w:sz w:val="18"/>
                <w:szCs w:val="18"/>
              </w:rPr>
              <w:t>后退役军人优惠政策审批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《关于将铁路运输和邮政业纳入营业税改征增值税试点的通知》（财税</w:t>
            </w:r>
            <w:r w:rsidRPr="00F3432A">
              <w:rPr>
                <w:rFonts w:ascii="Verdana" w:eastAsia="宋体" w:hAnsi="Verdana" w:cs="宋体"/>
                <w:kern w:val="0"/>
                <w:sz w:val="18"/>
                <w:szCs w:val="18"/>
              </w:rPr>
              <w:t>[2013]106</w:t>
            </w:r>
            <w:r w:rsidRPr="00F3432A">
              <w:rPr>
                <w:rFonts w:ascii="Verdana" w:eastAsia="宋体" w:hAnsi="Verdana" w:cs="宋体"/>
                <w:kern w:val="0"/>
                <w:sz w:val="18"/>
                <w:szCs w:val="18"/>
              </w:rPr>
              <w:t>号）附件</w:t>
            </w:r>
            <w:r w:rsidRPr="00F3432A">
              <w:rPr>
                <w:rFonts w:ascii="Verdana" w:eastAsia="宋体" w:hAnsi="Verdana" w:cs="宋体"/>
                <w:kern w:val="0"/>
                <w:sz w:val="18"/>
                <w:szCs w:val="18"/>
              </w:rPr>
              <w:t>3</w:t>
            </w:r>
            <w:r w:rsidRPr="00F3432A">
              <w:rPr>
                <w:rFonts w:ascii="Verdana" w:eastAsia="宋体" w:hAnsi="Verdana" w:cs="宋体"/>
                <w:kern w:val="0"/>
                <w:sz w:val="18"/>
                <w:szCs w:val="18"/>
              </w:rPr>
              <w:t>第</w:t>
            </w:r>
            <w:r w:rsidRPr="00F3432A">
              <w:rPr>
                <w:rFonts w:ascii="Verdana" w:eastAsia="宋体" w:hAnsi="Verdana" w:cs="宋体"/>
                <w:kern w:val="0"/>
                <w:sz w:val="18"/>
                <w:szCs w:val="18"/>
              </w:rPr>
              <w:t>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为安置自谋职业的城镇退役士兵就业而新办的服务型企业当年新安置自谋职业的城镇退役士兵达到职工总数</w:t>
            </w:r>
            <w:r w:rsidRPr="00F3432A">
              <w:rPr>
                <w:rFonts w:ascii="Verdana" w:eastAsia="宋体" w:hAnsi="Verdana" w:cs="宋体"/>
                <w:kern w:val="0"/>
                <w:sz w:val="18"/>
                <w:szCs w:val="18"/>
              </w:rPr>
              <w:t>30%</w:t>
            </w:r>
            <w:r w:rsidRPr="00F3432A">
              <w:rPr>
                <w:rFonts w:ascii="Verdana" w:eastAsia="宋体" w:hAnsi="Verdana" w:cs="宋体"/>
                <w:kern w:val="0"/>
                <w:sz w:val="18"/>
                <w:szCs w:val="18"/>
              </w:rPr>
              <w:t>以上，并与其签订</w:t>
            </w:r>
            <w:r w:rsidRPr="00F3432A">
              <w:rPr>
                <w:rFonts w:ascii="Verdana" w:eastAsia="宋体" w:hAnsi="Verdana" w:cs="宋体"/>
                <w:kern w:val="0"/>
                <w:sz w:val="18"/>
                <w:szCs w:val="18"/>
              </w:rPr>
              <w:t>1</w:t>
            </w:r>
            <w:r w:rsidRPr="00F3432A">
              <w:rPr>
                <w:rFonts w:ascii="Verdana" w:eastAsia="宋体" w:hAnsi="Verdana" w:cs="宋体"/>
                <w:kern w:val="0"/>
                <w:sz w:val="18"/>
                <w:szCs w:val="18"/>
              </w:rPr>
              <w:t>年以上期限劳动合同的，经县级以上民政部门认定、税务机关审核，其提供的应税服务（除广告服务外）</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年内免征增值税。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出口货物劳务退（免）税审批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r w:rsidRPr="00F3432A">
              <w:rPr>
                <w:rFonts w:ascii="Verdana" w:eastAsia="宋体" w:hAnsi="Verdana" w:cs="宋体"/>
                <w:kern w:val="0"/>
                <w:sz w:val="18"/>
                <w:szCs w:val="18"/>
              </w:rPr>
              <w:t>外贸企业免退税审批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17</w:t>
            </w:r>
            <w:proofErr w:type="gramStart"/>
            <w:r w:rsidRPr="00F3432A">
              <w:rPr>
                <w:rFonts w:ascii="Verdana" w:eastAsia="宋体" w:hAnsi="Verdana" w:cs="宋体"/>
                <w:kern w:val="0"/>
                <w:sz w:val="18"/>
                <w:szCs w:val="18"/>
              </w:rPr>
              <w:t>个子项总的</w:t>
            </w:r>
            <w:proofErr w:type="gramEnd"/>
            <w:r w:rsidRPr="00F3432A">
              <w:rPr>
                <w:rFonts w:ascii="Verdana" w:eastAsia="宋体" w:hAnsi="Verdana" w:cs="宋体"/>
                <w:kern w:val="0"/>
                <w:sz w:val="18"/>
                <w:szCs w:val="18"/>
              </w:rPr>
              <w:t>设定依据）</w:t>
            </w:r>
            <w:hyperlink r:id="rId39"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134</w:t>
            </w:r>
            <w:r w:rsidRPr="00F3432A">
              <w:rPr>
                <w:rFonts w:ascii="Verdana" w:eastAsia="宋体" w:hAnsi="Verdana" w:cs="宋体"/>
                <w:kern w:val="0"/>
                <w:sz w:val="18"/>
                <w:szCs w:val="18"/>
              </w:rPr>
              <w:t>项：出口货物退免税审批，实施机关：税务机关。</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生产企业免抵退税审批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17</w:t>
            </w:r>
            <w:proofErr w:type="gramStart"/>
            <w:r w:rsidRPr="00F3432A">
              <w:rPr>
                <w:rFonts w:ascii="Verdana" w:eastAsia="宋体" w:hAnsi="Verdana" w:cs="宋体"/>
                <w:kern w:val="0"/>
                <w:sz w:val="18"/>
                <w:szCs w:val="18"/>
              </w:rPr>
              <w:t>个子项总的</w:t>
            </w:r>
            <w:proofErr w:type="gramEnd"/>
            <w:r w:rsidRPr="00F3432A">
              <w:rPr>
                <w:rFonts w:ascii="Verdana" w:eastAsia="宋体" w:hAnsi="Verdana" w:cs="宋体"/>
                <w:kern w:val="0"/>
                <w:sz w:val="18"/>
                <w:szCs w:val="18"/>
              </w:rPr>
              <w:t>设定依据）</w:t>
            </w:r>
            <w:hyperlink r:id="rId40"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134</w:t>
            </w:r>
            <w:r w:rsidRPr="00F3432A">
              <w:rPr>
                <w:rFonts w:ascii="Verdana" w:eastAsia="宋体" w:hAnsi="Verdana" w:cs="宋体"/>
                <w:kern w:val="0"/>
                <w:sz w:val="18"/>
                <w:szCs w:val="18"/>
              </w:rPr>
              <w:t>项：出口货物退免税审批，实施机关：税务机关。</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出口企业视同出口货物退（免）税审批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17</w:t>
            </w:r>
            <w:proofErr w:type="gramStart"/>
            <w:r w:rsidRPr="00F3432A">
              <w:rPr>
                <w:rFonts w:ascii="Verdana" w:eastAsia="宋体" w:hAnsi="Verdana" w:cs="宋体"/>
                <w:kern w:val="0"/>
                <w:sz w:val="18"/>
                <w:szCs w:val="18"/>
              </w:rPr>
              <w:t>个子项总的</w:t>
            </w:r>
            <w:proofErr w:type="gramEnd"/>
            <w:r w:rsidRPr="00F3432A">
              <w:rPr>
                <w:rFonts w:ascii="Verdana" w:eastAsia="宋体" w:hAnsi="Verdana" w:cs="宋体"/>
                <w:kern w:val="0"/>
                <w:sz w:val="18"/>
                <w:szCs w:val="18"/>
              </w:rPr>
              <w:t>设定依据）</w:t>
            </w:r>
            <w:hyperlink r:id="rId41"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134</w:t>
            </w:r>
            <w:r w:rsidRPr="00F3432A">
              <w:rPr>
                <w:rFonts w:ascii="Verdana" w:eastAsia="宋体" w:hAnsi="Verdana" w:cs="宋体"/>
                <w:kern w:val="0"/>
                <w:sz w:val="18"/>
                <w:szCs w:val="18"/>
              </w:rPr>
              <w:t>项：出口货物退免税审批，实施机关：税务机关。</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w:t>
            </w:r>
            <w:r w:rsidRPr="00F3432A">
              <w:rPr>
                <w:rFonts w:ascii="Verdana" w:eastAsia="宋体" w:hAnsi="Verdana" w:cs="宋体"/>
                <w:kern w:val="0"/>
                <w:sz w:val="18"/>
                <w:szCs w:val="18"/>
              </w:rPr>
              <w:t>营业税改征增值税适用增值税零税率应税服务免抵退税审批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42" w:tgtFrame="_blank" w:history="1">
              <w:r w:rsidRPr="00F3432A">
                <w:rPr>
                  <w:rFonts w:ascii="Verdana" w:eastAsia="宋体" w:hAnsi="Verdana" w:cs="宋体"/>
                  <w:color w:val="0000FF"/>
                  <w:kern w:val="0"/>
                </w:rPr>
                <w:t>《国家税务总局关于发布〈适用增值税零税率应税服务退（免）税管理办法（暂行）〉的公告》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2013</w:t>
            </w:r>
            <w:r w:rsidRPr="00F3432A">
              <w:rPr>
                <w:rFonts w:ascii="Verdana" w:eastAsia="宋体" w:hAnsi="Verdana" w:cs="宋体"/>
                <w:kern w:val="0"/>
                <w:sz w:val="18"/>
                <w:szCs w:val="18"/>
              </w:rPr>
              <w:t>年第</w:t>
            </w:r>
            <w:r w:rsidRPr="00F3432A">
              <w:rPr>
                <w:rFonts w:ascii="Verdana" w:eastAsia="宋体" w:hAnsi="Verdana" w:cs="宋体"/>
                <w:kern w:val="0"/>
                <w:sz w:val="18"/>
                <w:szCs w:val="18"/>
              </w:rPr>
              <w:t>47</w:t>
            </w:r>
            <w:r w:rsidRPr="00F3432A">
              <w:rPr>
                <w:rFonts w:ascii="Verdana" w:eastAsia="宋体" w:hAnsi="Verdana" w:cs="宋体"/>
                <w:kern w:val="0"/>
                <w:sz w:val="18"/>
                <w:szCs w:val="18"/>
              </w:rPr>
              <w:t>号）第</w:t>
            </w:r>
            <w:r w:rsidRPr="00F3432A">
              <w:rPr>
                <w:rFonts w:ascii="Verdana" w:eastAsia="宋体" w:hAnsi="Verdana" w:cs="宋体"/>
                <w:kern w:val="0"/>
                <w:sz w:val="18"/>
                <w:szCs w:val="18"/>
              </w:rPr>
              <w:t>11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主管税务机关在接受零税率应税服务提供者退（免）税申报后，应在下列内容人工审核无误后，使用出口退税审核系统进行审核。</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12</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对零税率应税服务提供者按第十条规定提供的凭证资料齐全的退（免）税申报，主管税务机关在经过出口退税审核系统审核通过后，办理退税，退税资金由中央金库统一支付。</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w:t>
            </w:r>
            <w:r w:rsidRPr="00F3432A">
              <w:rPr>
                <w:rFonts w:ascii="Verdana" w:eastAsia="宋体" w:hAnsi="Verdana" w:cs="宋体"/>
                <w:kern w:val="0"/>
                <w:sz w:val="18"/>
                <w:szCs w:val="18"/>
              </w:rPr>
              <w:t>出口退（免）</w:t>
            </w:r>
            <w:proofErr w:type="gramStart"/>
            <w:r w:rsidRPr="00F3432A">
              <w:rPr>
                <w:rFonts w:ascii="Verdana" w:eastAsia="宋体" w:hAnsi="Verdana" w:cs="宋体"/>
                <w:kern w:val="0"/>
                <w:sz w:val="18"/>
                <w:szCs w:val="18"/>
              </w:rPr>
              <w:t>税资格</w:t>
            </w:r>
            <w:proofErr w:type="gramEnd"/>
            <w:r w:rsidRPr="00F3432A">
              <w:rPr>
                <w:rFonts w:ascii="Verdana" w:eastAsia="宋体" w:hAnsi="Verdana" w:cs="宋体"/>
                <w:kern w:val="0"/>
                <w:sz w:val="18"/>
                <w:szCs w:val="18"/>
              </w:rPr>
              <w:t>认定</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《财政部国家税务总局关于出口货物劳务增值税和消费税政策的通知》（财税</w:t>
            </w:r>
            <w:r w:rsidRPr="00F3432A">
              <w:rPr>
                <w:rFonts w:ascii="Verdana" w:eastAsia="宋体" w:hAnsi="Verdana" w:cs="宋体"/>
                <w:kern w:val="0"/>
                <w:sz w:val="18"/>
                <w:szCs w:val="18"/>
              </w:rPr>
              <w:t>[2012]39</w:t>
            </w:r>
            <w:r w:rsidRPr="00F3432A">
              <w:rPr>
                <w:rFonts w:ascii="Verdana" w:eastAsia="宋体" w:hAnsi="Verdana" w:cs="宋体"/>
                <w:kern w:val="0"/>
                <w:sz w:val="18"/>
                <w:szCs w:val="18"/>
              </w:rPr>
              <w:t>号）第</w:t>
            </w:r>
            <w:r w:rsidRPr="00F3432A">
              <w:rPr>
                <w:rFonts w:ascii="Verdana" w:eastAsia="宋体" w:hAnsi="Verdana" w:cs="宋体"/>
                <w:kern w:val="0"/>
                <w:sz w:val="18"/>
                <w:szCs w:val="18"/>
              </w:rPr>
              <w:t>9</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经过认定的出口企业及其他单位，应在规定的增值税纳税申报期内向主管税务机关申报增值税退（免）税和免税、消费税退（免）税和免税。委托出口的货物，由委托方申报增值税退（免）税和免税、消费税退（免）税和免税。输入特殊区域的水电气，由作为购买方的特殊区域内生产企业申报退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w:t>
            </w:r>
            <w:r w:rsidRPr="00F3432A">
              <w:rPr>
                <w:rFonts w:ascii="Verdana" w:eastAsia="宋体" w:hAnsi="Verdana" w:cs="宋体"/>
                <w:kern w:val="0"/>
                <w:sz w:val="18"/>
                <w:szCs w:val="18"/>
              </w:rPr>
              <w:t>出口退（免）</w:t>
            </w:r>
            <w:proofErr w:type="gramStart"/>
            <w:r w:rsidRPr="00F3432A">
              <w:rPr>
                <w:rFonts w:ascii="Verdana" w:eastAsia="宋体" w:hAnsi="Verdana" w:cs="宋体"/>
                <w:kern w:val="0"/>
                <w:sz w:val="18"/>
                <w:szCs w:val="18"/>
              </w:rPr>
              <w:t>税资格</w:t>
            </w:r>
            <w:proofErr w:type="gramEnd"/>
            <w:r w:rsidRPr="00F3432A">
              <w:rPr>
                <w:rFonts w:ascii="Verdana" w:eastAsia="宋体" w:hAnsi="Verdana" w:cs="宋体"/>
                <w:kern w:val="0"/>
                <w:sz w:val="18"/>
                <w:szCs w:val="18"/>
              </w:rPr>
              <w:t>认定变更</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43" w:tgtFrame="_blank" w:history="1">
              <w:r w:rsidRPr="00F3432A">
                <w:rPr>
                  <w:rFonts w:ascii="Verdana" w:eastAsia="宋体" w:hAnsi="Verdana" w:cs="宋体"/>
                  <w:color w:val="0000FF"/>
                  <w:kern w:val="0"/>
                </w:rPr>
                <w:t>《国家税务总局关于发布〈出口货物劳务增值税和消费税管理办法〉的公告》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24</w:t>
            </w:r>
            <w:r w:rsidRPr="00F3432A">
              <w:rPr>
                <w:rFonts w:ascii="Verdana" w:eastAsia="宋体" w:hAnsi="Verdana" w:cs="宋体"/>
                <w:kern w:val="0"/>
                <w:sz w:val="18"/>
                <w:szCs w:val="18"/>
              </w:rPr>
              <w:t>号）第</w:t>
            </w:r>
            <w:r w:rsidRPr="00F3432A">
              <w:rPr>
                <w:rFonts w:ascii="Verdana" w:eastAsia="宋体" w:hAnsi="Verdana" w:cs="宋体"/>
                <w:kern w:val="0"/>
                <w:sz w:val="18"/>
                <w:szCs w:val="18"/>
              </w:rPr>
              <w:t>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出口企业和其他单位出口退（免）税资格认定的内容发生变更的，须自变更之日起</w:t>
            </w:r>
            <w:r w:rsidRPr="00F3432A">
              <w:rPr>
                <w:rFonts w:ascii="Verdana" w:eastAsia="宋体" w:hAnsi="Verdana" w:cs="宋体"/>
                <w:kern w:val="0"/>
                <w:sz w:val="18"/>
                <w:szCs w:val="18"/>
              </w:rPr>
              <w:t>30</w:t>
            </w:r>
            <w:r w:rsidRPr="00F3432A">
              <w:rPr>
                <w:rFonts w:ascii="Verdana" w:eastAsia="宋体" w:hAnsi="Verdana" w:cs="宋体"/>
                <w:kern w:val="0"/>
                <w:sz w:val="18"/>
                <w:szCs w:val="18"/>
              </w:rPr>
              <w:t>日内，填报《出口退（免）税资格认定变更申请表》（见附件</w:t>
            </w:r>
            <w:r w:rsidRPr="00F3432A">
              <w:rPr>
                <w:rFonts w:ascii="Verdana" w:eastAsia="宋体" w:hAnsi="Verdana" w:cs="宋体"/>
                <w:kern w:val="0"/>
                <w:sz w:val="18"/>
                <w:szCs w:val="18"/>
              </w:rPr>
              <w:t>2</w:t>
            </w:r>
            <w:r w:rsidRPr="00F3432A">
              <w:rPr>
                <w:rFonts w:ascii="Verdana" w:eastAsia="宋体" w:hAnsi="Verdana" w:cs="宋体"/>
                <w:kern w:val="0"/>
                <w:sz w:val="18"/>
                <w:szCs w:val="18"/>
              </w:rPr>
              <w:t>），提供相关资料向主管税务机关申请变更出口退（免）税资格认定。</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w:t>
            </w:r>
            <w:r w:rsidRPr="00F3432A">
              <w:rPr>
                <w:rFonts w:ascii="Verdana" w:eastAsia="宋体" w:hAnsi="Verdana" w:cs="宋体"/>
                <w:kern w:val="0"/>
                <w:sz w:val="18"/>
                <w:szCs w:val="18"/>
              </w:rPr>
              <w:t>出口退（免）</w:t>
            </w:r>
            <w:proofErr w:type="gramStart"/>
            <w:r w:rsidRPr="00F3432A">
              <w:rPr>
                <w:rFonts w:ascii="Verdana" w:eastAsia="宋体" w:hAnsi="Verdana" w:cs="宋体"/>
                <w:kern w:val="0"/>
                <w:sz w:val="18"/>
                <w:szCs w:val="18"/>
              </w:rPr>
              <w:t>税资格</w:t>
            </w:r>
            <w:proofErr w:type="gramEnd"/>
            <w:r w:rsidRPr="00F3432A">
              <w:rPr>
                <w:rFonts w:ascii="Verdana" w:eastAsia="宋体" w:hAnsi="Verdana" w:cs="宋体"/>
                <w:kern w:val="0"/>
                <w:sz w:val="18"/>
                <w:szCs w:val="18"/>
              </w:rPr>
              <w:t>认定注销</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44" w:tgtFrame="_blank" w:history="1">
              <w:r w:rsidRPr="00F3432A">
                <w:rPr>
                  <w:rFonts w:ascii="Verdana" w:eastAsia="宋体" w:hAnsi="Verdana" w:cs="宋体"/>
                  <w:color w:val="0000FF"/>
                  <w:kern w:val="0"/>
                </w:rPr>
                <w:t>《国家税务总局关于发布〈出口货物劳务增值税和消费税管理办法〉的公告》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24</w:t>
            </w:r>
            <w:r w:rsidRPr="00F3432A">
              <w:rPr>
                <w:rFonts w:ascii="Verdana" w:eastAsia="宋体" w:hAnsi="Verdana" w:cs="宋体"/>
                <w:kern w:val="0"/>
                <w:sz w:val="18"/>
                <w:szCs w:val="18"/>
              </w:rPr>
              <w:t>号）第</w:t>
            </w:r>
            <w:r w:rsidRPr="00F3432A">
              <w:rPr>
                <w:rFonts w:ascii="Verdana" w:eastAsia="宋体" w:hAnsi="Verdana" w:cs="宋体"/>
                <w:kern w:val="0"/>
                <w:sz w:val="18"/>
                <w:szCs w:val="18"/>
              </w:rPr>
              <w:t>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需要注销税务登记的出口企业和其他单位，应填报《出口退（免）税资格认定注销申请表》（见附件</w:t>
            </w:r>
            <w:r w:rsidRPr="00F3432A">
              <w:rPr>
                <w:rFonts w:ascii="Verdana" w:eastAsia="宋体" w:hAnsi="Verdana" w:cs="宋体"/>
                <w:kern w:val="0"/>
                <w:sz w:val="18"/>
                <w:szCs w:val="18"/>
              </w:rPr>
              <w:t>3</w:t>
            </w:r>
            <w:r w:rsidRPr="00F3432A">
              <w:rPr>
                <w:rFonts w:ascii="Verdana" w:eastAsia="宋体" w:hAnsi="Verdana" w:cs="宋体"/>
                <w:kern w:val="0"/>
                <w:sz w:val="18"/>
                <w:szCs w:val="18"/>
              </w:rPr>
              <w:t>），向主管税务机关申请注销出口退（免）税资格，然后再按规定办理税务登记的注销。</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8.</w:t>
            </w:r>
            <w:r w:rsidRPr="00F3432A">
              <w:rPr>
                <w:rFonts w:ascii="Verdana" w:eastAsia="宋体" w:hAnsi="Verdana" w:cs="宋体"/>
                <w:kern w:val="0"/>
                <w:sz w:val="18"/>
                <w:szCs w:val="18"/>
              </w:rPr>
              <w:t>集团公司具有免抵退税资格成员企业认定</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45" w:tgtFrame="_blank" w:history="1">
              <w:r w:rsidRPr="00F3432A">
                <w:rPr>
                  <w:rFonts w:ascii="Verdana" w:eastAsia="宋体" w:hAnsi="Verdana" w:cs="宋体"/>
                  <w:color w:val="0000FF"/>
                  <w:kern w:val="0"/>
                </w:rPr>
                <w:t>《国家税务总局关于发布〈出口货物劳务增值税和消费税管理办法〉的公告》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24</w:t>
            </w:r>
            <w:r w:rsidRPr="00F3432A">
              <w:rPr>
                <w:rFonts w:ascii="Verdana" w:eastAsia="宋体" w:hAnsi="Verdana" w:cs="宋体"/>
                <w:kern w:val="0"/>
                <w:sz w:val="18"/>
                <w:szCs w:val="18"/>
              </w:rPr>
              <w:t>号）第</w:t>
            </w:r>
            <w:r w:rsidRPr="00F3432A">
              <w:rPr>
                <w:rFonts w:ascii="Verdana" w:eastAsia="宋体" w:hAnsi="Verdana" w:cs="宋体"/>
                <w:kern w:val="0"/>
                <w:sz w:val="18"/>
                <w:szCs w:val="18"/>
              </w:rPr>
              <w:t>11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需要认定为可按收购视同自产货物申报免抵退税的集团公司，集团公司总部必须将书面认定申请及成员企业的证明材料报送主管税务机关，并由集团公司总部所在地的地级以上（含本级）税务机关认定。集团公司总部及其成员企业不在同一地区的，或不在同一省（自治区、直辖市，计划单列市）的，由集团公司总部所在地的省级国家税务局认定；总部及其成员不在同一个省的，总部所在地的省级国家税务局应将认定文件抄送成员企业所在地的省级国家税务局。</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9.</w:t>
            </w:r>
            <w:r w:rsidRPr="00F3432A">
              <w:rPr>
                <w:rFonts w:ascii="Verdana" w:eastAsia="宋体" w:hAnsi="Verdana" w:cs="宋体"/>
                <w:kern w:val="0"/>
                <w:sz w:val="18"/>
                <w:szCs w:val="18"/>
              </w:rPr>
              <w:t>研发机构采购国产设备退税资格的认定、审核审批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《国家税务总局关于印发研发机构采购国产设备退税管理办法的公告》（国家税务总局公告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73</w:t>
            </w:r>
            <w:r w:rsidRPr="00F3432A">
              <w:rPr>
                <w:rFonts w:ascii="Verdana" w:eastAsia="宋体" w:hAnsi="Verdana" w:cs="宋体"/>
                <w:kern w:val="0"/>
                <w:sz w:val="18"/>
                <w:szCs w:val="18"/>
              </w:rPr>
              <w:t>号）第</w:t>
            </w:r>
            <w:r w:rsidRPr="00F3432A">
              <w:rPr>
                <w:rFonts w:ascii="Verdana" w:eastAsia="宋体" w:hAnsi="Verdana" w:cs="宋体"/>
                <w:kern w:val="0"/>
                <w:sz w:val="18"/>
                <w:szCs w:val="18"/>
              </w:rPr>
              <w:t>2</w:t>
            </w:r>
            <w:r w:rsidRPr="00F3432A">
              <w:rPr>
                <w:rFonts w:ascii="Verdana" w:eastAsia="宋体" w:hAnsi="Verdana" w:cs="宋体"/>
                <w:kern w:val="0"/>
                <w:sz w:val="18"/>
                <w:szCs w:val="18"/>
              </w:rPr>
              <w:t>条：</w:t>
            </w:r>
            <w:proofErr w:type="gramStart"/>
            <w:r w:rsidRPr="00F3432A">
              <w:rPr>
                <w:rFonts w:ascii="Verdana" w:eastAsia="宋体" w:hAnsi="Verdana" w:cs="宋体"/>
                <w:kern w:val="0"/>
                <w:sz w:val="18"/>
                <w:szCs w:val="18"/>
              </w:rPr>
              <w:t>“</w:t>
            </w:r>
            <w:proofErr w:type="gramEnd"/>
            <w:r w:rsidRPr="00F3432A">
              <w:rPr>
                <w:rFonts w:ascii="Verdana" w:eastAsia="宋体" w:hAnsi="Verdana" w:cs="宋体"/>
                <w:kern w:val="0"/>
                <w:sz w:val="18"/>
                <w:szCs w:val="18"/>
              </w:rPr>
              <w:t>主管研发机构退税的国家税务局（以下简称</w:t>
            </w:r>
            <w:r w:rsidRPr="00F3432A">
              <w:rPr>
                <w:rFonts w:ascii="Verdana" w:eastAsia="宋体" w:hAnsi="Verdana" w:cs="宋体"/>
                <w:kern w:val="0"/>
                <w:sz w:val="18"/>
                <w:szCs w:val="18"/>
              </w:rPr>
              <w:t>“</w:t>
            </w:r>
            <w:r w:rsidRPr="00F3432A">
              <w:rPr>
                <w:rFonts w:ascii="Verdana" w:eastAsia="宋体" w:hAnsi="Verdana" w:cs="宋体"/>
                <w:kern w:val="0"/>
                <w:sz w:val="18"/>
                <w:szCs w:val="18"/>
              </w:rPr>
              <w:t>主管退税税务机关</w:t>
            </w:r>
            <w:r w:rsidRPr="00F3432A">
              <w:rPr>
                <w:rFonts w:ascii="Verdana" w:eastAsia="宋体" w:hAnsi="Verdana" w:cs="宋体"/>
                <w:kern w:val="0"/>
                <w:sz w:val="18"/>
                <w:szCs w:val="18"/>
              </w:rPr>
              <w:t>”</w:t>
            </w:r>
            <w:r w:rsidRPr="00F3432A">
              <w:rPr>
                <w:rFonts w:ascii="Verdana" w:eastAsia="宋体" w:hAnsi="Verdana" w:cs="宋体"/>
                <w:kern w:val="0"/>
                <w:sz w:val="18"/>
                <w:szCs w:val="18"/>
              </w:rPr>
              <w:t>）负责研发机构采购国产设备退税的认定、审核审批及监管工作。</w:t>
            </w:r>
            <w:proofErr w:type="gramStart"/>
            <w:r w:rsidRPr="00F3432A">
              <w:rPr>
                <w:rFonts w:ascii="Verdana" w:eastAsia="宋体" w:hAnsi="Verdana" w:cs="宋体"/>
                <w:kern w:val="0"/>
                <w:sz w:val="18"/>
                <w:szCs w:val="18"/>
              </w:rPr>
              <w:t>”</w:t>
            </w:r>
            <w:proofErr w:type="gramEnd"/>
            <w:r w:rsidRPr="00F3432A">
              <w:rPr>
                <w:rFonts w:ascii="Verdana" w:eastAsia="宋体" w:hAnsi="Verdana" w:cs="宋体"/>
                <w:kern w:val="0"/>
                <w:sz w:val="18"/>
                <w:szCs w:val="18"/>
              </w:rPr>
              <w:t>第</w:t>
            </w:r>
            <w:r w:rsidRPr="00F3432A">
              <w:rPr>
                <w:rFonts w:ascii="Verdana" w:eastAsia="宋体" w:hAnsi="Verdana" w:cs="宋体"/>
                <w:kern w:val="0"/>
                <w:sz w:val="18"/>
                <w:szCs w:val="18"/>
              </w:rPr>
              <w:t>4</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享受采购国产设备退税的研发机构，应在申请办理退税前持以下资料向主管退税税务机关申请办理采购国产设备的退税认定手续。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10.</w:t>
            </w:r>
            <w:r w:rsidRPr="00F3432A">
              <w:rPr>
                <w:rFonts w:ascii="Verdana" w:eastAsia="宋体" w:hAnsi="Verdana" w:cs="宋体"/>
                <w:kern w:val="0"/>
                <w:sz w:val="18"/>
                <w:szCs w:val="18"/>
              </w:rPr>
              <w:t>逾期申报退（免）</w:t>
            </w:r>
            <w:proofErr w:type="gramStart"/>
            <w:r w:rsidRPr="00F3432A">
              <w:rPr>
                <w:rFonts w:ascii="Verdana" w:eastAsia="宋体" w:hAnsi="Verdana" w:cs="宋体"/>
                <w:kern w:val="0"/>
                <w:sz w:val="18"/>
                <w:szCs w:val="18"/>
              </w:rPr>
              <w:t>税批准</w:t>
            </w:r>
            <w:proofErr w:type="gramEnd"/>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46" w:tgtFrame="_blank" w:history="1">
              <w:r w:rsidRPr="00F3432A">
                <w:rPr>
                  <w:rFonts w:ascii="Verdana" w:eastAsia="宋体" w:hAnsi="Verdana" w:cs="宋体"/>
                  <w:color w:val="0000FF"/>
                  <w:kern w:val="0"/>
                </w:rPr>
                <w:t>《国家税务总局关于〈出口货物劳务增值税和消费税管理办法〉有关问题的公告》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2013</w:t>
            </w:r>
            <w:r w:rsidRPr="00F3432A">
              <w:rPr>
                <w:rFonts w:ascii="Verdana" w:eastAsia="宋体" w:hAnsi="Verdana" w:cs="宋体"/>
                <w:kern w:val="0"/>
                <w:sz w:val="18"/>
                <w:szCs w:val="18"/>
              </w:rPr>
              <w:t>年第</w:t>
            </w:r>
            <w:r w:rsidRPr="00F3432A">
              <w:rPr>
                <w:rFonts w:ascii="Verdana" w:eastAsia="宋体" w:hAnsi="Verdana" w:cs="宋体"/>
                <w:kern w:val="0"/>
                <w:sz w:val="18"/>
                <w:szCs w:val="18"/>
              </w:rPr>
              <w:t>12</w:t>
            </w:r>
            <w:r w:rsidRPr="00F3432A">
              <w:rPr>
                <w:rFonts w:ascii="Verdana" w:eastAsia="宋体" w:hAnsi="Verdana" w:cs="宋体"/>
                <w:kern w:val="0"/>
                <w:sz w:val="18"/>
                <w:szCs w:val="18"/>
              </w:rPr>
              <w:t>号）第</w:t>
            </w:r>
            <w:r w:rsidRPr="00F3432A">
              <w:rPr>
                <w:rFonts w:ascii="Verdana" w:eastAsia="宋体" w:hAnsi="Verdana" w:cs="宋体"/>
                <w:kern w:val="0"/>
                <w:sz w:val="18"/>
                <w:szCs w:val="18"/>
              </w:rPr>
              <w:t>2</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出口企业或其他单位发生的真实出口货物劳务，由于以下原因造成在规定期限内未收齐单证无法申报出口退（免）税的，应在退（免）税申报期限截止之日前向主管税务机关提出申请，并提供相关举证材料，经主管税务机关审核、逐级上报省级国家税务局批准后，可进行出口退（免）税申报。</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11.</w:t>
            </w:r>
            <w:r w:rsidRPr="00F3432A">
              <w:rPr>
                <w:rFonts w:ascii="Verdana" w:eastAsia="宋体" w:hAnsi="Verdana" w:cs="宋体"/>
                <w:kern w:val="0"/>
                <w:sz w:val="18"/>
                <w:szCs w:val="18"/>
              </w:rPr>
              <w:t>以边境小额贸易方式代理外国企业、外国自然人出口货物备案登记及备案核销的核准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47" w:tgtFrame="_blank" w:history="1">
              <w:r w:rsidRPr="00F3432A">
                <w:rPr>
                  <w:rFonts w:ascii="Verdana" w:eastAsia="宋体" w:hAnsi="Verdana" w:cs="宋体"/>
                  <w:color w:val="0000FF"/>
                  <w:kern w:val="0"/>
                </w:rPr>
                <w:t>《国家税务总局关于〈出口货物劳务增值税和消费税管理办法〉有关问题的公告》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2013</w:t>
            </w:r>
            <w:r w:rsidRPr="00F3432A">
              <w:rPr>
                <w:rFonts w:ascii="Verdana" w:eastAsia="宋体" w:hAnsi="Verdana" w:cs="宋体"/>
                <w:kern w:val="0"/>
                <w:sz w:val="18"/>
                <w:szCs w:val="18"/>
              </w:rPr>
              <w:t>年第</w:t>
            </w:r>
            <w:r w:rsidRPr="00F3432A">
              <w:rPr>
                <w:rFonts w:ascii="Verdana" w:eastAsia="宋体" w:hAnsi="Verdana" w:cs="宋体"/>
                <w:kern w:val="0"/>
                <w:sz w:val="18"/>
                <w:szCs w:val="18"/>
              </w:rPr>
              <w:t>12</w:t>
            </w:r>
            <w:r w:rsidRPr="00F3432A">
              <w:rPr>
                <w:rFonts w:ascii="Verdana" w:eastAsia="宋体" w:hAnsi="Verdana" w:cs="宋体"/>
                <w:kern w:val="0"/>
                <w:sz w:val="18"/>
                <w:szCs w:val="18"/>
              </w:rPr>
              <w:t>号）第</w:t>
            </w:r>
            <w:r w:rsidRPr="00F3432A">
              <w:rPr>
                <w:rFonts w:ascii="Verdana" w:eastAsia="宋体" w:hAnsi="Verdana" w:cs="宋体"/>
                <w:kern w:val="0"/>
                <w:sz w:val="18"/>
                <w:szCs w:val="18"/>
              </w:rPr>
              <w:t>5</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以边境小额贸易方式代理外国企业、外国自然人报关出口的货物（国家取消出口退税的货物除外），可按下列规定办理备案手续，办理过备案的上述货物，不进行增值税和消费税的纳税、免税申报</w:t>
            </w:r>
            <w:r w:rsidRPr="00F3432A">
              <w:rPr>
                <w:rFonts w:ascii="Verdana" w:eastAsia="宋体" w:hAnsi="Verdana" w:cs="宋体"/>
                <w:kern w:val="0"/>
                <w:sz w:val="18"/>
                <w:szCs w:val="18"/>
              </w:rPr>
              <w:t>……</w:t>
            </w:r>
            <w:r w:rsidRPr="00F3432A">
              <w:rPr>
                <w:rFonts w:ascii="Verdana" w:eastAsia="宋体" w:hAnsi="Verdana" w:cs="宋体"/>
                <w:kern w:val="0"/>
                <w:sz w:val="18"/>
                <w:szCs w:val="18"/>
              </w:rPr>
              <w:t>向主管税务机关办理备案登记手续。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12.</w:t>
            </w:r>
            <w:r w:rsidRPr="00F3432A">
              <w:rPr>
                <w:rFonts w:ascii="Verdana" w:eastAsia="宋体" w:hAnsi="Verdana" w:cs="宋体"/>
                <w:kern w:val="0"/>
                <w:sz w:val="18"/>
                <w:szCs w:val="18"/>
              </w:rPr>
              <w:t>生产企业出口的船舶、大型成套机电设备免抵退税审核、审批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48" w:tgtFrame="_blank" w:history="1">
              <w:r w:rsidRPr="00F3432A">
                <w:rPr>
                  <w:rFonts w:ascii="Verdana" w:eastAsia="宋体" w:hAnsi="Verdana" w:cs="宋体"/>
                  <w:color w:val="0000FF"/>
                  <w:kern w:val="0"/>
                </w:rPr>
                <w:t>《国家税务总局关于出口船舶、大型成套机电设备有关退（免）税问题的通知》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[2004]79</w:t>
            </w:r>
            <w:r w:rsidRPr="00F3432A">
              <w:rPr>
                <w:rFonts w:ascii="Verdana" w:eastAsia="宋体" w:hAnsi="Verdana" w:cs="宋体"/>
                <w:kern w:val="0"/>
                <w:sz w:val="18"/>
                <w:szCs w:val="18"/>
              </w:rPr>
              <w:t>号）</w:t>
            </w:r>
            <w:hyperlink r:id="rId49" w:anchor="i2"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2</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上述生产企业出口的船舶、大型成套机电设备，在其退税凭证尚未收集齐全的情况下，可凭出口合同、销售明细账等资料，向主管出口退税的税务机关（以下简称退税部门）办理免抵退税申报。退税部门可据此按照现行出口退（免）税管理的有关规定办理免抵退税的审核、审批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13.</w:t>
            </w:r>
            <w:r w:rsidRPr="00F3432A">
              <w:rPr>
                <w:rFonts w:ascii="Verdana" w:eastAsia="宋体" w:hAnsi="Verdana" w:cs="宋体"/>
                <w:kern w:val="0"/>
                <w:sz w:val="18"/>
                <w:szCs w:val="18"/>
              </w:rPr>
              <w:t>免税卷烟核销</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0" w:tgtFrame="_blank" w:history="1">
              <w:r w:rsidRPr="00F3432A">
                <w:rPr>
                  <w:rFonts w:ascii="Verdana" w:eastAsia="宋体" w:hAnsi="Verdana" w:cs="宋体"/>
                  <w:color w:val="0000FF"/>
                  <w:kern w:val="0"/>
                </w:rPr>
                <w:t>《国家税务总局关于调整出口卷烟税收管理办法的通知》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[2008]5</w:t>
            </w:r>
            <w:r w:rsidRPr="00F3432A">
              <w:rPr>
                <w:rFonts w:ascii="Verdana" w:eastAsia="宋体" w:hAnsi="Verdana" w:cs="宋体"/>
                <w:kern w:val="0"/>
                <w:sz w:val="18"/>
                <w:szCs w:val="18"/>
              </w:rPr>
              <w:t>号）</w:t>
            </w:r>
            <w:hyperlink r:id="rId51" w:anchor="i1"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1</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卷烟出口企业（名单见</w:t>
            </w:r>
            <w:hyperlink r:id="rId52" w:anchor="att1" w:tgtFrame="_blank" w:history="1">
              <w:r w:rsidRPr="00F3432A">
                <w:rPr>
                  <w:rFonts w:ascii="Verdana" w:eastAsia="宋体" w:hAnsi="Verdana" w:cs="宋体"/>
                  <w:color w:val="0000FF"/>
                  <w:kern w:val="0"/>
                </w:rPr>
                <w:t>附件</w:t>
              </w:r>
              <w:r w:rsidRPr="00F3432A">
                <w:rPr>
                  <w:rFonts w:ascii="Verdana" w:eastAsia="宋体" w:hAnsi="Verdana" w:cs="宋体"/>
                  <w:color w:val="0000FF"/>
                  <w:kern w:val="0"/>
                </w:rPr>
                <w:t>1</w:t>
              </w:r>
            </w:hyperlink>
            <w:r w:rsidRPr="00F3432A">
              <w:rPr>
                <w:rFonts w:ascii="Verdana" w:eastAsia="宋体" w:hAnsi="Verdana" w:cs="宋体"/>
                <w:kern w:val="0"/>
                <w:sz w:val="18"/>
                <w:szCs w:val="18"/>
              </w:rPr>
              <w:t>）购进卷烟出口的，卷烟生产企业将卷烟销售给出口企业时，免征增值税、消费税，出口卷烟的增值税进项税额不得抵扣，并按照下列方式进行免税核销管理。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14.</w:t>
            </w:r>
            <w:r w:rsidRPr="00F3432A">
              <w:rPr>
                <w:rFonts w:ascii="Verdana" w:eastAsia="宋体" w:hAnsi="Verdana" w:cs="宋体"/>
                <w:kern w:val="0"/>
                <w:sz w:val="18"/>
                <w:szCs w:val="18"/>
              </w:rPr>
              <w:t>出具出口货物退（免）</w:t>
            </w:r>
            <w:proofErr w:type="gramStart"/>
            <w:r w:rsidRPr="00F3432A">
              <w:rPr>
                <w:rFonts w:ascii="Verdana" w:eastAsia="宋体" w:hAnsi="Verdana" w:cs="宋体"/>
                <w:kern w:val="0"/>
                <w:sz w:val="18"/>
                <w:szCs w:val="18"/>
              </w:rPr>
              <w:t>税相关</w:t>
            </w:r>
            <w:proofErr w:type="gramEnd"/>
            <w:r w:rsidRPr="00F3432A">
              <w:rPr>
                <w:rFonts w:ascii="Verdana" w:eastAsia="宋体" w:hAnsi="Verdana" w:cs="宋体"/>
                <w:kern w:val="0"/>
                <w:sz w:val="18"/>
                <w:szCs w:val="18"/>
              </w:rPr>
              <w:t>证明核准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3" w:tgtFrame="_blank" w:history="1">
              <w:r w:rsidRPr="00F3432A">
                <w:rPr>
                  <w:rFonts w:ascii="Verdana" w:eastAsia="宋体" w:hAnsi="Verdana" w:cs="宋体"/>
                  <w:color w:val="0000FF"/>
                  <w:kern w:val="0"/>
                </w:rPr>
                <w:t>《国家税务总局关于印发〈出口货物退（免）税管理办法（试行）〉的通知》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[2005]51</w:t>
            </w:r>
            <w:r w:rsidRPr="00F3432A">
              <w:rPr>
                <w:rFonts w:ascii="Verdana" w:eastAsia="宋体" w:hAnsi="Verdana" w:cs="宋体"/>
                <w:kern w:val="0"/>
                <w:sz w:val="18"/>
                <w:szCs w:val="18"/>
              </w:rPr>
              <w:t>号）</w:t>
            </w:r>
            <w:hyperlink r:id="rId54" w:anchor="i15"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15</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出口商提出办理相关出口货物退（免）税证明的申请，税务机关经审核符合有关规定的，应及时出具相关证明。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15.</w:t>
            </w:r>
            <w:r w:rsidRPr="00F3432A">
              <w:rPr>
                <w:rFonts w:ascii="Verdana" w:eastAsia="宋体" w:hAnsi="Verdana" w:cs="宋体"/>
                <w:kern w:val="0"/>
                <w:sz w:val="18"/>
                <w:szCs w:val="18"/>
              </w:rPr>
              <w:t>融资租赁船舶出口退（免）税审批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《国家税务总局关于印发〈融资租赁船舶出口退税管理办法〉的通知》（国税发</w:t>
            </w:r>
            <w:r w:rsidRPr="00F3432A">
              <w:rPr>
                <w:rFonts w:ascii="Verdana" w:eastAsia="宋体" w:hAnsi="Verdana" w:cs="宋体"/>
                <w:kern w:val="0"/>
                <w:sz w:val="18"/>
                <w:szCs w:val="18"/>
              </w:rPr>
              <w:t>[2010]52</w:t>
            </w:r>
            <w:r w:rsidRPr="00F3432A">
              <w:rPr>
                <w:rFonts w:ascii="Verdana" w:eastAsia="宋体" w:hAnsi="Verdana" w:cs="宋体"/>
                <w:kern w:val="0"/>
                <w:sz w:val="18"/>
                <w:szCs w:val="18"/>
              </w:rPr>
              <w:t>号）第</w:t>
            </w:r>
            <w:r w:rsidRPr="00F3432A">
              <w:rPr>
                <w:rFonts w:ascii="Verdana" w:eastAsia="宋体" w:hAnsi="Verdana" w:cs="宋体"/>
                <w:kern w:val="0"/>
                <w:sz w:val="18"/>
                <w:szCs w:val="18"/>
              </w:rPr>
              <w:t>2</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主管融资租赁船舶出口企业的国家税务局负责融资租赁船舶出口退税的认定、审核、审批及核销等管理工作。</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16.</w:t>
            </w:r>
            <w:r w:rsidRPr="00F3432A">
              <w:rPr>
                <w:rFonts w:ascii="Verdana" w:eastAsia="宋体" w:hAnsi="Verdana" w:cs="宋体"/>
                <w:kern w:val="0"/>
                <w:sz w:val="18"/>
                <w:szCs w:val="18"/>
              </w:rPr>
              <w:t>天津东疆保税港区融资租赁货物退税审批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5" w:tgtFrame="_blank" w:history="1">
              <w:r w:rsidRPr="00F3432A">
                <w:rPr>
                  <w:rFonts w:ascii="Verdana" w:eastAsia="宋体" w:hAnsi="Verdana" w:cs="宋体"/>
                  <w:color w:val="0000FF"/>
                  <w:kern w:val="0"/>
                </w:rPr>
                <w:t>《国家税务总局关于发布〈天津东疆保税港区融资租赁货物出口退税管理办法〉的公告》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39</w:t>
            </w:r>
            <w:r w:rsidRPr="00F3432A">
              <w:rPr>
                <w:rFonts w:ascii="Verdana" w:eastAsia="宋体" w:hAnsi="Verdana" w:cs="宋体"/>
                <w:kern w:val="0"/>
                <w:sz w:val="18"/>
                <w:szCs w:val="18"/>
              </w:rPr>
              <w:t>号）第</w:t>
            </w:r>
            <w:r w:rsidRPr="00F3432A">
              <w:rPr>
                <w:rFonts w:ascii="Verdana" w:eastAsia="宋体" w:hAnsi="Verdana" w:cs="宋体"/>
                <w:kern w:val="0"/>
                <w:sz w:val="18"/>
                <w:szCs w:val="18"/>
              </w:rPr>
              <w:t>10</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主管退税税务机关应按照财税</w:t>
            </w:r>
            <w:r w:rsidRPr="00F3432A">
              <w:rPr>
                <w:rFonts w:ascii="Verdana" w:eastAsia="宋体" w:hAnsi="Verdana" w:cs="宋体"/>
                <w:kern w:val="0"/>
                <w:sz w:val="18"/>
                <w:szCs w:val="18"/>
              </w:rPr>
              <w:t>[2012]66</w:t>
            </w:r>
            <w:r w:rsidRPr="00F3432A">
              <w:rPr>
                <w:rFonts w:ascii="Verdana" w:eastAsia="宋体" w:hAnsi="Verdana" w:cs="宋体"/>
                <w:kern w:val="0"/>
                <w:sz w:val="18"/>
                <w:szCs w:val="18"/>
              </w:rPr>
              <w:t>号中规定的计算方法审核、审批融资租赁货物退税。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17.</w:t>
            </w:r>
            <w:r w:rsidRPr="00F3432A">
              <w:rPr>
                <w:rFonts w:ascii="Verdana" w:eastAsia="宋体" w:hAnsi="Verdana" w:cs="宋体"/>
                <w:kern w:val="0"/>
                <w:sz w:val="18"/>
                <w:szCs w:val="18"/>
              </w:rPr>
              <w:t>中国免税品（集团）总公司经营的国产商品退税审核</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《海关总署国家税务总局关于对中国免税品（集团）总公司经营的国产商品监管和退税有关事宜的通知》（署监发</w:t>
            </w:r>
            <w:r w:rsidRPr="00F3432A">
              <w:rPr>
                <w:rFonts w:ascii="Verdana" w:eastAsia="宋体" w:hAnsi="Verdana" w:cs="宋体"/>
                <w:kern w:val="0"/>
                <w:sz w:val="18"/>
                <w:szCs w:val="18"/>
              </w:rPr>
              <w:t>[2004]403</w:t>
            </w:r>
            <w:r w:rsidRPr="00F3432A">
              <w:rPr>
                <w:rFonts w:ascii="Verdana" w:eastAsia="宋体" w:hAnsi="Verdana" w:cs="宋体"/>
                <w:kern w:val="0"/>
                <w:sz w:val="18"/>
                <w:szCs w:val="18"/>
              </w:rPr>
              <w:t>号）第</w:t>
            </w:r>
            <w:r w:rsidRPr="00F3432A">
              <w:rPr>
                <w:rFonts w:ascii="Verdana" w:eastAsia="宋体" w:hAnsi="Verdana" w:cs="宋体"/>
                <w:kern w:val="0"/>
                <w:sz w:val="18"/>
                <w:szCs w:val="18"/>
              </w:rPr>
              <w:t>6</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主管国税机关对上述单证与相关电子信息审核无误后，按下列计算公式办理退税手续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列入车辆购置税免税图册的审批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6" w:tgtFrame="_blank" w:history="1">
              <w:r w:rsidRPr="00F3432A">
                <w:rPr>
                  <w:rFonts w:ascii="Verdana" w:eastAsia="宋体" w:hAnsi="Verdana" w:cs="宋体"/>
                  <w:color w:val="0000FF"/>
                  <w:kern w:val="0"/>
                </w:rPr>
                <w:t>《车辆购置税征收管理办法》</w:t>
              </w:r>
            </w:hyperlink>
            <w:r w:rsidRPr="00F3432A">
              <w:rPr>
                <w:rFonts w:ascii="Verdana" w:eastAsia="宋体" w:hAnsi="Verdana" w:cs="宋体"/>
                <w:kern w:val="0"/>
                <w:sz w:val="18"/>
                <w:szCs w:val="18"/>
              </w:rPr>
              <w:t>（国家税务总局令第</w:t>
            </w:r>
            <w:r w:rsidRPr="00F3432A">
              <w:rPr>
                <w:rFonts w:ascii="Verdana" w:eastAsia="宋体" w:hAnsi="Verdana" w:cs="宋体"/>
                <w:kern w:val="0"/>
                <w:sz w:val="18"/>
                <w:szCs w:val="18"/>
              </w:rPr>
              <w:t>27</w:t>
            </w:r>
            <w:r w:rsidRPr="00F3432A">
              <w:rPr>
                <w:rFonts w:ascii="Verdana" w:eastAsia="宋体" w:hAnsi="Verdana" w:cs="宋体"/>
                <w:kern w:val="0"/>
                <w:sz w:val="18"/>
                <w:szCs w:val="18"/>
              </w:rPr>
              <w:t>号）第</w:t>
            </w:r>
            <w:r w:rsidRPr="00F3432A">
              <w:rPr>
                <w:rFonts w:ascii="Verdana" w:eastAsia="宋体" w:hAnsi="Verdana" w:cs="宋体"/>
                <w:kern w:val="0"/>
                <w:sz w:val="18"/>
                <w:szCs w:val="18"/>
              </w:rPr>
              <w:t>30</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需列入免税图册的车辆，由车辆生产企业或纳税人向主管税务机关提出申请，填写《车辆购置税免（减）税申请表》，提供下列资料</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31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主管税务机关将审核后的免税申请表及附列的车辆合格证明复印件（原件退回申请人）、照片及电子文档一并逐级上报</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车辆生产企业或纳税人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设有固定装置的非运输车辆免征车辆购置税审核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7" w:tgtFrame="_blank" w:history="1">
              <w:r w:rsidRPr="00F3432A">
                <w:rPr>
                  <w:rFonts w:ascii="Verdana" w:eastAsia="宋体" w:hAnsi="Verdana" w:cs="宋体"/>
                  <w:color w:val="0000FF"/>
                  <w:kern w:val="0"/>
                </w:rPr>
                <w:t>《车辆购置税征收管理办法》</w:t>
              </w:r>
            </w:hyperlink>
            <w:r w:rsidRPr="00F3432A">
              <w:rPr>
                <w:rFonts w:ascii="Verdana" w:eastAsia="宋体" w:hAnsi="Verdana" w:cs="宋体"/>
                <w:kern w:val="0"/>
                <w:sz w:val="18"/>
                <w:szCs w:val="18"/>
              </w:rPr>
              <w:t>（国家税务总局令第</w:t>
            </w:r>
            <w:r w:rsidRPr="00F3432A">
              <w:rPr>
                <w:rFonts w:ascii="Verdana" w:eastAsia="宋体" w:hAnsi="Verdana" w:cs="宋体"/>
                <w:kern w:val="0"/>
                <w:sz w:val="18"/>
                <w:szCs w:val="18"/>
              </w:rPr>
              <w:t>27</w:t>
            </w:r>
            <w:r w:rsidRPr="00F3432A">
              <w:rPr>
                <w:rFonts w:ascii="Verdana" w:eastAsia="宋体" w:hAnsi="Verdana" w:cs="宋体"/>
                <w:kern w:val="0"/>
                <w:sz w:val="18"/>
                <w:szCs w:val="18"/>
              </w:rPr>
              <w:t>号）第</w:t>
            </w:r>
            <w:r w:rsidRPr="00F3432A">
              <w:rPr>
                <w:rFonts w:ascii="Verdana" w:eastAsia="宋体" w:hAnsi="Verdana" w:cs="宋体"/>
                <w:kern w:val="0"/>
                <w:sz w:val="18"/>
                <w:szCs w:val="18"/>
              </w:rPr>
              <w:t>29</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主管税务机关依据免税图册或国家税务总局批准的免税文件为设定固定装置的非运输车辆办理免税。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车辆购置税完税车辆退车的退税审核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8" w:tgtFrame="_blank" w:history="1">
              <w:r w:rsidRPr="00F3432A">
                <w:rPr>
                  <w:rFonts w:ascii="Verdana" w:eastAsia="宋体" w:hAnsi="Verdana" w:cs="宋体"/>
                  <w:color w:val="0000FF"/>
                  <w:kern w:val="0"/>
                </w:rPr>
                <w:t>《车辆购置税征收管理办法》</w:t>
              </w:r>
            </w:hyperlink>
            <w:r w:rsidRPr="00F3432A">
              <w:rPr>
                <w:rFonts w:ascii="Verdana" w:eastAsia="宋体" w:hAnsi="Verdana" w:cs="宋体"/>
                <w:kern w:val="0"/>
                <w:sz w:val="18"/>
                <w:szCs w:val="18"/>
              </w:rPr>
              <w:t>（国家税务总局令第</w:t>
            </w:r>
            <w:r w:rsidRPr="00F3432A">
              <w:rPr>
                <w:rFonts w:ascii="Verdana" w:eastAsia="宋体" w:hAnsi="Verdana" w:cs="宋体"/>
                <w:kern w:val="0"/>
                <w:sz w:val="18"/>
                <w:szCs w:val="18"/>
              </w:rPr>
              <w:t>27</w:t>
            </w:r>
            <w:r w:rsidRPr="00F3432A">
              <w:rPr>
                <w:rFonts w:ascii="Verdana" w:eastAsia="宋体" w:hAnsi="Verdana" w:cs="宋体"/>
                <w:kern w:val="0"/>
                <w:sz w:val="18"/>
                <w:szCs w:val="18"/>
              </w:rPr>
              <w:t>号）第</w:t>
            </w:r>
            <w:r w:rsidRPr="00F3432A">
              <w:rPr>
                <w:rFonts w:ascii="Verdana" w:eastAsia="宋体" w:hAnsi="Verdana" w:cs="宋体"/>
                <w:kern w:val="0"/>
                <w:sz w:val="18"/>
                <w:szCs w:val="18"/>
              </w:rPr>
              <w:t>23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已缴车购税的车辆，发生下列情形之一的，准予纳税人申请退税：（一）因质量原因，车辆被退回生产企业或者经销商的</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车辆购置税完税车辆不予登记的退税审核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59" w:tgtFrame="_blank" w:history="1">
              <w:r w:rsidRPr="00F3432A">
                <w:rPr>
                  <w:rFonts w:ascii="Verdana" w:eastAsia="宋体" w:hAnsi="Verdana" w:cs="宋体"/>
                  <w:color w:val="0000FF"/>
                  <w:kern w:val="0"/>
                </w:rPr>
                <w:t>《车辆购置税征收管理办法》</w:t>
              </w:r>
            </w:hyperlink>
            <w:r w:rsidRPr="00F3432A">
              <w:rPr>
                <w:rFonts w:ascii="Verdana" w:eastAsia="宋体" w:hAnsi="Verdana" w:cs="宋体"/>
                <w:kern w:val="0"/>
                <w:sz w:val="18"/>
                <w:szCs w:val="18"/>
              </w:rPr>
              <w:t>（国家税务总局令第</w:t>
            </w:r>
            <w:r w:rsidRPr="00F3432A">
              <w:rPr>
                <w:rFonts w:ascii="Verdana" w:eastAsia="宋体" w:hAnsi="Verdana" w:cs="宋体"/>
                <w:kern w:val="0"/>
                <w:sz w:val="18"/>
                <w:szCs w:val="18"/>
              </w:rPr>
              <w:t>27</w:t>
            </w:r>
            <w:r w:rsidRPr="00F3432A">
              <w:rPr>
                <w:rFonts w:ascii="Verdana" w:eastAsia="宋体" w:hAnsi="Verdana" w:cs="宋体"/>
                <w:kern w:val="0"/>
                <w:sz w:val="18"/>
                <w:szCs w:val="18"/>
              </w:rPr>
              <w:t>号）第</w:t>
            </w:r>
            <w:r w:rsidRPr="00F3432A">
              <w:rPr>
                <w:rFonts w:ascii="Verdana" w:eastAsia="宋体" w:hAnsi="Verdana" w:cs="宋体"/>
                <w:kern w:val="0"/>
                <w:sz w:val="18"/>
                <w:szCs w:val="18"/>
              </w:rPr>
              <w:t>23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已缴车购税的车辆，发生下列情形之一的，准予纳税人申请退税：</w:t>
            </w:r>
            <w:r w:rsidRPr="00F3432A">
              <w:rPr>
                <w:rFonts w:ascii="Verdana" w:eastAsia="宋体" w:hAnsi="Verdana" w:cs="宋体"/>
                <w:kern w:val="0"/>
                <w:sz w:val="18"/>
                <w:szCs w:val="18"/>
              </w:rPr>
              <w:t>……</w:t>
            </w:r>
            <w:r w:rsidRPr="00F3432A">
              <w:rPr>
                <w:rFonts w:ascii="Verdana" w:eastAsia="宋体" w:hAnsi="Verdana" w:cs="宋体"/>
                <w:kern w:val="0"/>
                <w:sz w:val="18"/>
                <w:szCs w:val="18"/>
              </w:rPr>
              <w:t>（二）应当办理车辆登记注册的车辆，公安机关车辆管理机构不予办理车辆登记注册的。</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车辆购置税已完税设有固定装置非运输车辆退税审核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60" w:tgtFrame="_blank" w:history="1">
              <w:r w:rsidRPr="00F3432A">
                <w:rPr>
                  <w:rFonts w:ascii="Verdana" w:eastAsia="宋体" w:hAnsi="Verdana" w:cs="宋体"/>
                  <w:color w:val="0000FF"/>
                  <w:kern w:val="0"/>
                </w:rPr>
                <w:t>《车辆购置税征收管理办法》</w:t>
              </w:r>
            </w:hyperlink>
            <w:r w:rsidRPr="00F3432A">
              <w:rPr>
                <w:rFonts w:ascii="Verdana" w:eastAsia="宋体" w:hAnsi="Verdana" w:cs="宋体"/>
                <w:kern w:val="0"/>
                <w:sz w:val="18"/>
                <w:szCs w:val="18"/>
              </w:rPr>
              <w:t>（国家税务总局令第</w:t>
            </w:r>
            <w:r w:rsidRPr="00F3432A">
              <w:rPr>
                <w:rFonts w:ascii="Verdana" w:eastAsia="宋体" w:hAnsi="Verdana" w:cs="宋体"/>
                <w:kern w:val="0"/>
                <w:sz w:val="18"/>
                <w:szCs w:val="18"/>
              </w:rPr>
              <w:t>27</w:t>
            </w:r>
            <w:r w:rsidRPr="00F3432A">
              <w:rPr>
                <w:rFonts w:ascii="Verdana" w:eastAsia="宋体" w:hAnsi="Verdana" w:cs="宋体"/>
                <w:kern w:val="0"/>
                <w:sz w:val="18"/>
                <w:szCs w:val="18"/>
              </w:rPr>
              <w:t>号）第</w:t>
            </w:r>
            <w:r w:rsidRPr="00F3432A">
              <w:rPr>
                <w:rFonts w:ascii="Verdana" w:eastAsia="宋体" w:hAnsi="Verdana" w:cs="宋体"/>
                <w:kern w:val="0"/>
                <w:sz w:val="18"/>
                <w:szCs w:val="18"/>
              </w:rPr>
              <w:t>27</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符合免税条件但已征税的设有固定装置的非运输车辆，主管税务机关依据国家税务总局批准的《设有固定装置免税车辆图册》（以下简称免税图册）或免税文件，办理退税。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公共汽</w:t>
            </w:r>
            <w:proofErr w:type="gramStart"/>
            <w:r w:rsidRPr="00F3432A">
              <w:rPr>
                <w:rFonts w:ascii="Verdana" w:eastAsia="宋体" w:hAnsi="Verdana" w:cs="宋体"/>
                <w:kern w:val="0"/>
                <w:sz w:val="18"/>
                <w:szCs w:val="18"/>
              </w:rPr>
              <w:t>电车辆</w:t>
            </w:r>
            <w:proofErr w:type="gramEnd"/>
            <w:r w:rsidRPr="00F3432A">
              <w:rPr>
                <w:rFonts w:ascii="Verdana" w:eastAsia="宋体" w:hAnsi="Verdana" w:cs="宋体"/>
                <w:kern w:val="0"/>
                <w:sz w:val="18"/>
                <w:szCs w:val="18"/>
              </w:rPr>
              <w:t>免征车辆购置税的审核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61" w:tgtFrame="_blank" w:history="1">
              <w:r w:rsidRPr="00F3432A">
                <w:rPr>
                  <w:rFonts w:ascii="Verdana" w:eastAsia="宋体" w:hAnsi="Verdana" w:cs="宋体"/>
                  <w:color w:val="0000FF"/>
                  <w:kern w:val="0"/>
                </w:rPr>
                <w:t>《国家税务总局交通运输部关于城市公交企业购置公共汽电车辆免征车辆购置税有关问题的通知》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[2012]61</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县级以上（含县级）交通运输主管部门应向所在地地（市）级国家税务局报送本地区城市公交企业公共汽电车辆购置计划、采购合同或税务机关要求提供的其他资料。报送资料中应包括城市公交企业名称、新购置公共汽电车辆型号、数量、购置价格与用途等项内容。车辆购置税征收管理机关依据地（市）级国家税务局审核意见，为城市公交企业办理车辆购置税免税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对企业汇总缴纳消费税的审批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62"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128</w:t>
            </w:r>
            <w:r w:rsidRPr="00F3432A">
              <w:rPr>
                <w:rFonts w:ascii="Verdana" w:eastAsia="宋体" w:hAnsi="Verdana" w:cs="宋体"/>
                <w:kern w:val="0"/>
                <w:sz w:val="18"/>
                <w:szCs w:val="18"/>
              </w:rPr>
              <w:t>项：对企业汇总缴纳消费税审批，实施机关：税务总局和省、自治区、直辖市国家税务局；</w:t>
            </w:r>
            <w:hyperlink r:id="rId63" w:tgtFrame="_blank" w:history="1">
              <w:r w:rsidRPr="00F3432A">
                <w:rPr>
                  <w:rFonts w:ascii="Verdana" w:eastAsia="宋体" w:hAnsi="Verdana" w:cs="宋体"/>
                  <w:color w:val="0000FF"/>
                  <w:kern w:val="0"/>
                </w:rPr>
                <w:t>《中华人民共和国消费税暂行条例实施细则》</w:t>
              </w:r>
            </w:hyperlink>
            <w:r w:rsidRPr="00F3432A">
              <w:rPr>
                <w:rFonts w:ascii="Verdana" w:eastAsia="宋体" w:hAnsi="Verdana" w:cs="宋体"/>
                <w:kern w:val="0"/>
                <w:sz w:val="18"/>
                <w:szCs w:val="18"/>
              </w:rPr>
              <w:t>（财政部国家税务总局令第</w:t>
            </w:r>
            <w:r w:rsidRPr="00F3432A">
              <w:rPr>
                <w:rFonts w:ascii="Verdana" w:eastAsia="宋体" w:hAnsi="Verdana" w:cs="宋体"/>
                <w:kern w:val="0"/>
                <w:sz w:val="18"/>
                <w:szCs w:val="18"/>
              </w:rPr>
              <w:t>51</w:t>
            </w:r>
            <w:r w:rsidRPr="00F3432A">
              <w:rPr>
                <w:rFonts w:ascii="Verdana" w:eastAsia="宋体" w:hAnsi="Verdana" w:cs="宋体"/>
                <w:kern w:val="0"/>
                <w:sz w:val="18"/>
                <w:szCs w:val="18"/>
              </w:rPr>
              <w:t>号）第</w:t>
            </w:r>
            <w:r w:rsidRPr="00F3432A">
              <w:rPr>
                <w:rFonts w:ascii="Verdana" w:eastAsia="宋体" w:hAnsi="Verdana" w:cs="宋体"/>
                <w:kern w:val="0"/>
                <w:sz w:val="18"/>
                <w:szCs w:val="18"/>
              </w:rPr>
              <w:t>24</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纳税人的总机构与分支机构不在同一县（市）的，应当分别向各自机构所在地的主管税务机关申报纳税；经财政部、国家税务总局或者其授权的财政、税务机关批准，可以由总机构汇总向总机构所在地的主管税务机关申报纳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卷烟消费税计税价格的核定审批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64" w:tgtFrame="_blank" w:history="1">
              <w:r w:rsidRPr="00F3432A">
                <w:rPr>
                  <w:rFonts w:ascii="Verdana" w:eastAsia="宋体" w:hAnsi="Verdana" w:cs="宋体"/>
                  <w:color w:val="0000FF"/>
                  <w:kern w:val="0"/>
                </w:rPr>
                <w:t>《中华人民共和国消费税暂行条例实施细则》</w:t>
              </w:r>
            </w:hyperlink>
            <w:r w:rsidRPr="00F3432A">
              <w:rPr>
                <w:rFonts w:ascii="Verdana" w:eastAsia="宋体" w:hAnsi="Verdana" w:cs="宋体"/>
                <w:kern w:val="0"/>
                <w:sz w:val="18"/>
                <w:szCs w:val="18"/>
              </w:rPr>
              <w:t>（财政部国家税务总局令第</w:t>
            </w:r>
            <w:r w:rsidRPr="00F3432A">
              <w:rPr>
                <w:rFonts w:ascii="Verdana" w:eastAsia="宋体" w:hAnsi="Verdana" w:cs="宋体"/>
                <w:kern w:val="0"/>
                <w:sz w:val="18"/>
                <w:szCs w:val="18"/>
              </w:rPr>
              <w:t>51</w:t>
            </w:r>
            <w:r w:rsidRPr="00F3432A">
              <w:rPr>
                <w:rFonts w:ascii="Verdana" w:eastAsia="宋体" w:hAnsi="Verdana" w:cs="宋体"/>
                <w:kern w:val="0"/>
                <w:sz w:val="18"/>
                <w:szCs w:val="18"/>
              </w:rPr>
              <w:t>号）第</w:t>
            </w:r>
            <w:r w:rsidRPr="00F3432A">
              <w:rPr>
                <w:rFonts w:ascii="Verdana" w:eastAsia="宋体" w:hAnsi="Verdana" w:cs="宋体"/>
                <w:kern w:val="0"/>
                <w:sz w:val="18"/>
                <w:szCs w:val="18"/>
              </w:rPr>
              <w:t>21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条例第十条所称应税消费品的计税价格的核定权限规定如下：（一）卷烟、白酒和小汽车的计税价格由国家税务总局核定，送财政部备案。</w:t>
            </w:r>
            <w:r w:rsidRPr="00F3432A">
              <w:rPr>
                <w:rFonts w:ascii="Verdana" w:eastAsia="宋体" w:hAnsi="Verdana" w:cs="宋体"/>
                <w:kern w:val="0"/>
                <w:sz w:val="18"/>
                <w:szCs w:val="18"/>
              </w:rPr>
              <w:t>”</w:t>
            </w:r>
            <w:hyperlink r:id="rId65" w:tgtFrame="_blank" w:history="1">
              <w:r w:rsidRPr="00F3432A">
                <w:rPr>
                  <w:rFonts w:ascii="Verdana" w:eastAsia="宋体" w:hAnsi="Verdana" w:cs="宋体"/>
                  <w:color w:val="0000FF"/>
                  <w:kern w:val="0"/>
                </w:rPr>
                <w:t>《卷烟消费税计税价格信息采集和核定管理办法》</w:t>
              </w:r>
            </w:hyperlink>
            <w:r w:rsidRPr="00F3432A">
              <w:rPr>
                <w:rFonts w:ascii="Verdana" w:eastAsia="宋体" w:hAnsi="Verdana" w:cs="宋体"/>
                <w:kern w:val="0"/>
                <w:sz w:val="18"/>
                <w:szCs w:val="18"/>
              </w:rPr>
              <w:t>（国家税务总局令第</w:t>
            </w:r>
            <w:r w:rsidRPr="00F3432A">
              <w:rPr>
                <w:rFonts w:ascii="Verdana" w:eastAsia="宋体" w:hAnsi="Verdana" w:cs="宋体"/>
                <w:kern w:val="0"/>
                <w:sz w:val="18"/>
                <w:szCs w:val="18"/>
              </w:rPr>
              <w:t>26</w:t>
            </w:r>
            <w:r w:rsidRPr="00F3432A">
              <w:rPr>
                <w:rFonts w:ascii="Verdana" w:eastAsia="宋体" w:hAnsi="Verdana" w:cs="宋体"/>
                <w:kern w:val="0"/>
                <w:sz w:val="18"/>
                <w:szCs w:val="18"/>
              </w:rPr>
              <w:t>号）第</w:t>
            </w:r>
            <w:r w:rsidRPr="00F3432A">
              <w:rPr>
                <w:rFonts w:ascii="Verdana" w:eastAsia="宋体" w:hAnsi="Verdana" w:cs="宋体"/>
                <w:kern w:val="0"/>
                <w:sz w:val="18"/>
                <w:szCs w:val="18"/>
              </w:rPr>
              <w:t>7</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《清单》和《明细表》由主管税务机关审核后，于申报期结束后</w:t>
            </w:r>
            <w:r w:rsidRPr="00F3432A">
              <w:rPr>
                <w:rFonts w:ascii="Verdana" w:eastAsia="宋体" w:hAnsi="Verdana" w:cs="宋体"/>
                <w:kern w:val="0"/>
                <w:sz w:val="18"/>
                <w:szCs w:val="18"/>
              </w:rPr>
              <w:t>10</w:t>
            </w:r>
            <w:r w:rsidRPr="00F3432A">
              <w:rPr>
                <w:rFonts w:ascii="Verdana" w:eastAsia="宋体" w:hAnsi="Verdana" w:cs="宋体"/>
                <w:kern w:val="0"/>
                <w:sz w:val="18"/>
                <w:szCs w:val="18"/>
              </w:rPr>
              <w:t>个工作日内逐级上报至省（自治区、直辖市和计划单列市）国家税务局（以下简称省国家税务局）。省国家税务局应于次月</w:t>
            </w:r>
            <w:r w:rsidRPr="00F3432A">
              <w:rPr>
                <w:rFonts w:ascii="Verdana" w:eastAsia="宋体" w:hAnsi="Verdana" w:cs="宋体"/>
                <w:kern w:val="0"/>
                <w:sz w:val="18"/>
                <w:szCs w:val="18"/>
              </w:rPr>
              <w:t>15</w:t>
            </w:r>
            <w:r w:rsidRPr="00F3432A">
              <w:rPr>
                <w:rFonts w:ascii="Verdana" w:eastAsia="宋体" w:hAnsi="Verdana" w:cs="宋体"/>
                <w:kern w:val="0"/>
                <w:sz w:val="18"/>
                <w:szCs w:val="18"/>
              </w:rPr>
              <w:t>日前，上报国家税务总局。</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白酒消费税计税价格的核定审批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66" w:tgtFrame="_blank" w:history="1">
              <w:r w:rsidRPr="00F3432A">
                <w:rPr>
                  <w:rFonts w:ascii="Verdana" w:eastAsia="宋体" w:hAnsi="Verdana" w:cs="宋体"/>
                  <w:color w:val="0000FF"/>
                  <w:kern w:val="0"/>
                </w:rPr>
                <w:t>《中华人民共和国消费税暂行条例实施细则》</w:t>
              </w:r>
            </w:hyperlink>
            <w:r w:rsidRPr="00F3432A">
              <w:rPr>
                <w:rFonts w:ascii="Verdana" w:eastAsia="宋体" w:hAnsi="Verdana" w:cs="宋体"/>
                <w:kern w:val="0"/>
                <w:sz w:val="18"/>
                <w:szCs w:val="18"/>
              </w:rPr>
              <w:t>（财政部国家税务总局令第</w:t>
            </w:r>
            <w:r w:rsidRPr="00F3432A">
              <w:rPr>
                <w:rFonts w:ascii="Verdana" w:eastAsia="宋体" w:hAnsi="Verdana" w:cs="宋体"/>
                <w:kern w:val="0"/>
                <w:sz w:val="18"/>
                <w:szCs w:val="18"/>
              </w:rPr>
              <w:t>51</w:t>
            </w:r>
            <w:r w:rsidRPr="00F3432A">
              <w:rPr>
                <w:rFonts w:ascii="Verdana" w:eastAsia="宋体" w:hAnsi="Verdana" w:cs="宋体"/>
                <w:kern w:val="0"/>
                <w:sz w:val="18"/>
                <w:szCs w:val="18"/>
              </w:rPr>
              <w:t>号）第</w:t>
            </w:r>
            <w:r w:rsidRPr="00F3432A">
              <w:rPr>
                <w:rFonts w:ascii="Verdana" w:eastAsia="宋体" w:hAnsi="Verdana" w:cs="宋体"/>
                <w:kern w:val="0"/>
                <w:sz w:val="18"/>
                <w:szCs w:val="18"/>
              </w:rPr>
              <w:t>21</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（一）卷烟、白酒和小汽车的计税价格由国家税务总局核定，送财政部备案。</w:t>
            </w:r>
            <w:r w:rsidRPr="00F3432A">
              <w:rPr>
                <w:rFonts w:ascii="Verdana" w:eastAsia="宋体" w:hAnsi="Verdana" w:cs="宋体"/>
                <w:kern w:val="0"/>
                <w:sz w:val="18"/>
                <w:szCs w:val="18"/>
              </w:rPr>
              <w:t>”</w:t>
            </w:r>
            <w:r w:rsidRPr="00F3432A">
              <w:rPr>
                <w:rFonts w:ascii="Verdana" w:eastAsia="宋体" w:hAnsi="Verdana" w:cs="宋体"/>
                <w:kern w:val="0"/>
                <w:sz w:val="18"/>
                <w:szCs w:val="18"/>
              </w:rPr>
              <w:t>《国家税务总局关于加强白酒消费税征收管理的通知》（国税函</w:t>
            </w:r>
            <w:r w:rsidRPr="00F3432A">
              <w:rPr>
                <w:rFonts w:ascii="Verdana" w:eastAsia="宋体" w:hAnsi="Verdana" w:cs="宋体"/>
                <w:kern w:val="0"/>
                <w:sz w:val="18"/>
                <w:szCs w:val="18"/>
              </w:rPr>
              <w:t>[2009]380</w:t>
            </w:r>
            <w:r w:rsidRPr="00F3432A">
              <w:rPr>
                <w:rFonts w:ascii="Verdana" w:eastAsia="宋体" w:hAnsi="Verdana" w:cs="宋体"/>
                <w:kern w:val="0"/>
                <w:sz w:val="18"/>
                <w:szCs w:val="18"/>
              </w:rPr>
              <w:t>号）中附件：《白酒消费税最低计税价格核定管理办法》（试行）第</w:t>
            </w:r>
            <w:r w:rsidRPr="00F3432A">
              <w:rPr>
                <w:rFonts w:ascii="Verdana" w:eastAsia="宋体" w:hAnsi="Verdana" w:cs="宋体"/>
                <w:kern w:val="0"/>
                <w:sz w:val="18"/>
                <w:szCs w:val="18"/>
              </w:rPr>
              <w:t>5</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白酒消费税最低计税价格由白酒生产企业自行申报，税务机关核定。</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葡萄酒消费税退税审批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67" w:tgtFrame="_blank" w:history="1">
              <w:r w:rsidRPr="00F3432A">
                <w:rPr>
                  <w:rFonts w:ascii="Verdana" w:eastAsia="宋体" w:hAnsi="Verdana" w:cs="宋体"/>
                  <w:color w:val="0000FF"/>
                  <w:kern w:val="0"/>
                </w:rPr>
                <w:t>《国家税务总局关于印发〈葡萄酒消费税管理办法（试行）〉的通知》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[2006]66</w:t>
            </w:r>
            <w:r w:rsidRPr="00F3432A">
              <w:rPr>
                <w:rFonts w:ascii="Verdana" w:eastAsia="宋体" w:hAnsi="Verdana" w:cs="宋体"/>
                <w:kern w:val="0"/>
                <w:sz w:val="18"/>
                <w:szCs w:val="18"/>
              </w:rPr>
              <w:t>号）</w:t>
            </w:r>
            <w:hyperlink r:id="rId68" w:anchor="i4"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4</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境内从事葡萄酒生产的单位或个人（以下简称生产企业）之间销售葡萄酒，实行《葡萄酒购货证明单》（以下简称证明单，见附件</w:t>
            </w:r>
            <w:r w:rsidRPr="00F3432A">
              <w:rPr>
                <w:rFonts w:ascii="Verdana" w:eastAsia="宋体" w:hAnsi="Verdana" w:cs="宋体"/>
                <w:kern w:val="0"/>
                <w:sz w:val="18"/>
                <w:szCs w:val="18"/>
              </w:rPr>
              <w:t>1</w:t>
            </w:r>
            <w:r w:rsidRPr="00F3432A">
              <w:rPr>
                <w:rFonts w:ascii="Verdana" w:eastAsia="宋体" w:hAnsi="Verdana" w:cs="宋体"/>
                <w:kern w:val="0"/>
                <w:sz w:val="18"/>
                <w:szCs w:val="18"/>
              </w:rPr>
              <w:t>）管理。证明单由购货方在购货前向其主管税务机关申请领用，销货方凭证明单的退税联向其主管税务机关申请已纳消费税退税。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石脑油、燃料油消费税退税审批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r w:rsidRPr="00F3432A">
              <w:rPr>
                <w:rFonts w:ascii="Verdana" w:eastAsia="宋体" w:hAnsi="Verdana" w:cs="宋体"/>
                <w:kern w:val="0"/>
                <w:sz w:val="18"/>
                <w:szCs w:val="18"/>
              </w:rPr>
              <w:t>乙烯、芳烃生产企业退税资格认定</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69" w:tgtFrame="_blank" w:history="1">
              <w:r w:rsidRPr="00F3432A">
                <w:rPr>
                  <w:rFonts w:ascii="Verdana" w:eastAsia="宋体" w:hAnsi="Verdana" w:cs="宋体"/>
                  <w:color w:val="0000FF"/>
                  <w:kern w:val="0"/>
                </w:rPr>
                <w:t>《国家税务总局关于发布〈用于生产乙烯、芳烃类化工产品的石脑油、燃料油退（免）消费税暂行办法〉的公告》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36</w:t>
            </w:r>
            <w:r w:rsidRPr="00F3432A">
              <w:rPr>
                <w:rFonts w:ascii="Verdana" w:eastAsia="宋体" w:hAnsi="Verdana" w:cs="宋体"/>
                <w:kern w:val="0"/>
                <w:sz w:val="18"/>
                <w:szCs w:val="18"/>
              </w:rPr>
              <w:t>号）中《用于生产乙烯、芳烃类化工产品的石脑油、燃料油退（免）消费税暂行办法》第</w:t>
            </w:r>
            <w:r w:rsidRPr="00F3432A">
              <w:rPr>
                <w:rFonts w:ascii="Verdana" w:eastAsia="宋体" w:hAnsi="Verdana" w:cs="宋体"/>
                <w:kern w:val="0"/>
                <w:sz w:val="18"/>
                <w:szCs w:val="18"/>
              </w:rPr>
              <w:t>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境内使用石脑油、燃料油生产乙烯、芳烃类化工产品的企业，包括将自产石脑油、燃料油用于连续生产乙烯、芳烃类化工产品的企业（以下简称使用企业），符合财税</w:t>
            </w:r>
            <w:r w:rsidRPr="00F3432A">
              <w:rPr>
                <w:rFonts w:ascii="Verdana" w:eastAsia="宋体" w:hAnsi="Verdana" w:cs="宋体"/>
                <w:kern w:val="0"/>
                <w:sz w:val="18"/>
                <w:szCs w:val="18"/>
              </w:rPr>
              <w:t>[2011]87</w:t>
            </w:r>
            <w:r w:rsidRPr="00F3432A">
              <w:rPr>
                <w:rFonts w:ascii="Verdana" w:eastAsia="宋体" w:hAnsi="Verdana" w:cs="宋体"/>
                <w:kern w:val="0"/>
                <w:sz w:val="18"/>
                <w:szCs w:val="18"/>
              </w:rPr>
              <w:t>号文件退（免）消费税规定且需要申请退（免）消费税的，须按本办法规定向当地主管国家税务局（以下简称主管税务机关）办理退（免）消费税资格备案（以下简称资格备案）。未经资格备案的使用企业，不得申请退（免）消费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定点直供石脑油、燃料油免税数量审批</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70" w:tgtFrame="_blank" w:history="1">
              <w:r w:rsidRPr="00F3432A">
                <w:rPr>
                  <w:rFonts w:ascii="Verdana" w:eastAsia="宋体" w:hAnsi="Verdana" w:cs="宋体"/>
                  <w:color w:val="0000FF"/>
                  <w:kern w:val="0"/>
                </w:rPr>
                <w:t>《国家税务总局关于发布〈用于生产乙烯、芳烃类化工产品的石脑油、燃料油退（免）消费税暂行办法〉的公告》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36</w:t>
            </w:r>
            <w:r w:rsidRPr="00F3432A">
              <w:rPr>
                <w:rFonts w:ascii="Verdana" w:eastAsia="宋体" w:hAnsi="Verdana" w:cs="宋体"/>
                <w:kern w:val="0"/>
                <w:sz w:val="18"/>
                <w:szCs w:val="18"/>
              </w:rPr>
              <w:t>号）中《用于生产乙烯、芳烃类化工产品的石脑油、燃料油退（免）消费税暂行办法》第</w:t>
            </w:r>
            <w:r w:rsidRPr="00F3432A">
              <w:rPr>
                <w:rFonts w:ascii="Verdana" w:eastAsia="宋体" w:hAnsi="Verdana" w:cs="宋体"/>
                <w:kern w:val="0"/>
                <w:sz w:val="18"/>
                <w:szCs w:val="18"/>
              </w:rPr>
              <w:t>17</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生产企业执行定点直供计划，销售石脑油、燃料油的数量在计划限额内，且开具有</w:t>
            </w:r>
            <w:r w:rsidRPr="00F3432A">
              <w:rPr>
                <w:rFonts w:ascii="Verdana" w:eastAsia="宋体" w:hAnsi="Verdana" w:cs="宋体"/>
                <w:kern w:val="0"/>
                <w:sz w:val="18"/>
                <w:szCs w:val="18"/>
              </w:rPr>
              <w:t>‘DDZG’</w:t>
            </w:r>
            <w:r w:rsidRPr="00F3432A">
              <w:rPr>
                <w:rFonts w:ascii="Verdana" w:eastAsia="宋体" w:hAnsi="Verdana" w:cs="宋体"/>
                <w:kern w:val="0"/>
                <w:sz w:val="18"/>
                <w:szCs w:val="18"/>
              </w:rPr>
              <w:t>标识的汉字防伪版增值税专用发票的，免征消费税。开具普通版增值税专用发票的，应当先行申报缴纳消费税。经主管税务机关核实，确认使用企业购进的石脑油、燃料油已作免税油品核算的，其已申报缴纳消费税的数量可抵顶下期应纳消费税的应税数量。未开具增值税专用发票或开具其他发票的，不得免征消费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乙烯、芳烃生产企业石脑油、燃料油消费税退税</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《财政部中国人民银行国家税务总局关于延续执行部分石脑油、燃料油消费税政策的通知》（财税</w:t>
            </w:r>
            <w:r w:rsidRPr="00F3432A">
              <w:rPr>
                <w:rFonts w:ascii="Verdana" w:eastAsia="宋体" w:hAnsi="Verdana" w:cs="宋体"/>
                <w:kern w:val="0"/>
                <w:sz w:val="18"/>
                <w:szCs w:val="18"/>
              </w:rPr>
              <w:t>[2011]87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三、自</w:t>
            </w:r>
            <w:r w:rsidRPr="00F3432A">
              <w:rPr>
                <w:rFonts w:ascii="Verdana" w:eastAsia="宋体" w:hAnsi="Verdana" w:cs="宋体"/>
                <w:kern w:val="0"/>
                <w:sz w:val="18"/>
                <w:szCs w:val="18"/>
              </w:rPr>
              <w:t>2011</w:t>
            </w:r>
            <w:r w:rsidRPr="00F3432A">
              <w:rPr>
                <w:rFonts w:ascii="Verdana" w:eastAsia="宋体" w:hAnsi="Verdana" w:cs="宋体"/>
                <w:kern w:val="0"/>
                <w:sz w:val="18"/>
                <w:szCs w:val="18"/>
              </w:rPr>
              <w:t>年</w:t>
            </w:r>
            <w:r w:rsidRPr="00F3432A">
              <w:rPr>
                <w:rFonts w:ascii="Verdana" w:eastAsia="宋体" w:hAnsi="Verdana" w:cs="宋体"/>
                <w:kern w:val="0"/>
                <w:sz w:val="18"/>
                <w:szCs w:val="18"/>
              </w:rPr>
              <w:t>10</w:t>
            </w:r>
            <w:r w:rsidRPr="00F3432A">
              <w:rPr>
                <w:rFonts w:ascii="Verdana" w:eastAsia="宋体" w:hAnsi="Verdana" w:cs="宋体"/>
                <w:kern w:val="0"/>
                <w:sz w:val="18"/>
                <w:szCs w:val="18"/>
              </w:rPr>
              <w:t>月</w:t>
            </w:r>
            <w:r w:rsidRPr="00F3432A">
              <w:rPr>
                <w:rFonts w:ascii="Verdana" w:eastAsia="宋体" w:hAnsi="Verdana" w:cs="宋体"/>
                <w:kern w:val="0"/>
                <w:sz w:val="18"/>
                <w:szCs w:val="18"/>
              </w:rPr>
              <w:t>1</w:t>
            </w:r>
            <w:r w:rsidRPr="00F3432A">
              <w:rPr>
                <w:rFonts w:ascii="Verdana" w:eastAsia="宋体" w:hAnsi="Verdana" w:cs="宋体"/>
                <w:kern w:val="0"/>
                <w:sz w:val="18"/>
                <w:szCs w:val="18"/>
              </w:rPr>
              <w:t>日起，对使用石脑油、燃料油生产乙烯、芳烃的企业（以下简称使用企业）购进并用于生产乙烯、芳烃类化工产品的石脑油、燃料油，按实际耗用数量暂退还所含消费税。使用企业所在地主管国家税务局（以下简称主管税务机关）负责退税工作。</w:t>
            </w:r>
            <w:r w:rsidRPr="00F3432A">
              <w:rPr>
                <w:rFonts w:ascii="Verdana" w:eastAsia="宋体" w:hAnsi="Verdana" w:cs="宋体"/>
                <w:kern w:val="0"/>
                <w:sz w:val="18"/>
                <w:szCs w:val="18"/>
              </w:rPr>
              <w:t>”</w:t>
            </w:r>
            <w:hyperlink r:id="rId71" w:tgtFrame="_blank" w:history="1">
              <w:r w:rsidRPr="00F3432A">
                <w:rPr>
                  <w:rFonts w:ascii="Verdana" w:eastAsia="宋体" w:hAnsi="Verdana" w:cs="宋体"/>
                  <w:color w:val="0000FF"/>
                  <w:kern w:val="0"/>
                </w:rPr>
                <w:t>《财政部、中国人民银行、海关总署、国家税务总局关于完善石脑油、燃料油生产乙烯、芳烃类化工产品消费税退税政策的通知》</w:t>
              </w:r>
            </w:hyperlink>
            <w:r w:rsidRPr="00F3432A">
              <w:rPr>
                <w:rFonts w:ascii="Verdana" w:eastAsia="宋体" w:hAnsi="Verdana" w:cs="宋体"/>
                <w:kern w:val="0"/>
                <w:sz w:val="18"/>
                <w:szCs w:val="18"/>
              </w:rPr>
              <w:t>（财税</w:t>
            </w:r>
            <w:r w:rsidRPr="00F3432A">
              <w:rPr>
                <w:rFonts w:ascii="Verdana" w:eastAsia="宋体" w:hAnsi="Verdana" w:cs="宋体"/>
                <w:kern w:val="0"/>
                <w:sz w:val="18"/>
                <w:szCs w:val="18"/>
              </w:rPr>
              <w:t>[2013]2</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二、使用企业仅以国产油品生产化工产品，向主管税务机关（以下简称税务机关）申请退税。办理退税时，税务机关根据使用企业生产化工产品实际耗用的油品数量核定应退税金额，开具收入退还书，使用</w:t>
            </w:r>
            <w:r w:rsidRPr="00F3432A">
              <w:rPr>
                <w:rFonts w:ascii="Verdana" w:eastAsia="宋体" w:hAnsi="Verdana" w:cs="宋体"/>
                <w:kern w:val="0"/>
                <w:sz w:val="18"/>
                <w:szCs w:val="18"/>
              </w:rPr>
              <w:t>‘</w:t>
            </w:r>
            <w:r w:rsidRPr="00F3432A">
              <w:rPr>
                <w:rFonts w:ascii="Verdana" w:eastAsia="宋体" w:hAnsi="Verdana" w:cs="宋体"/>
                <w:kern w:val="0"/>
                <w:sz w:val="18"/>
                <w:szCs w:val="18"/>
              </w:rPr>
              <w:t>成品油消费税退税</w:t>
            </w:r>
            <w:r w:rsidRPr="00F3432A">
              <w:rPr>
                <w:rFonts w:ascii="Verdana" w:eastAsia="宋体" w:hAnsi="Verdana" w:cs="宋体"/>
                <w:kern w:val="0"/>
                <w:sz w:val="18"/>
                <w:szCs w:val="18"/>
              </w:rPr>
              <w:t>’</w:t>
            </w:r>
            <w:r w:rsidRPr="00F3432A">
              <w:rPr>
                <w:rFonts w:ascii="Verdana" w:eastAsia="宋体" w:hAnsi="Verdana" w:cs="宋体"/>
                <w:kern w:val="0"/>
                <w:sz w:val="18"/>
                <w:szCs w:val="18"/>
              </w:rPr>
              <w:t>科目（</w:t>
            </w:r>
            <w:r w:rsidRPr="00F3432A">
              <w:rPr>
                <w:rFonts w:ascii="Verdana" w:eastAsia="宋体" w:hAnsi="Verdana" w:cs="宋体"/>
                <w:kern w:val="0"/>
                <w:sz w:val="18"/>
                <w:szCs w:val="18"/>
              </w:rPr>
              <w:t>101020121</w:t>
            </w:r>
            <w:r w:rsidRPr="00F3432A">
              <w:rPr>
                <w:rFonts w:ascii="Verdana" w:eastAsia="宋体" w:hAnsi="Verdana" w:cs="宋体"/>
                <w:kern w:val="0"/>
                <w:sz w:val="18"/>
                <w:szCs w:val="18"/>
              </w:rPr>
              <w:t>）退税。三、使用企业既购进国产油品又购进进口油品生产化工产品的，应分别核算国产与进口油品的购进量及其用于生产化工产品的实际耗用量，向税务机关提出退税申请。税务机关负责对企业退税资料进行审核。对国产油品退税，按照本通知第二条第二款办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销货退回的消费税退税审批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72" w:tgtFrame="_blank" w:history="1">
              <w:r w:rsidRPr="00F3432A">
                <w:rPr>
                  <w:rFonts w:ascii="Verdana" w:eastAsia="宋体" w:hAnsi="Verdana" w:cs="宋体"/>
                  <w:color w:val="0000FF"/>
                  <w:kern w:val="0"/>
                </w:rPr>
                <w:t>《中华人民共和国消费税暂行条例实施细则》</w:t>
              </w:r>
            </w:hyperlink>
            <w:r w:rsidRPr="00F3432A">
              <w:rPr>
                <w:rFonts w:ascii="Verdana" w:eastAsia="宋体" w:hAnsi="Verdana" w:cs="宋体"/>
                <w:kern w:val="0"/>
                <w:sz w:val="18"/>
                <w:szCs w:val="18"/>
              </w:rPr>
              <w:t>（财政部国家税务总局令第</w:t>
            </w:r>
            <w:r w:rsidRPr="00F3432A">
              <w:rPr>
                <w:rFonts w:ascii="Verdana" w:eastAsia="宋体" w:hAnsi="Verdana" w:cs="宋体"/>
                <w:kern w:val="0"/>
                <w:sz w:val="18"/>
                <w:szCs w:val="18"/>
              </w:rPr>
              <w:t>51</w:t>
            </w:r>
            <w:r w:rsidRPr="00F3432A">
              <w:rPr>
                <w:rFonts w:ascii="Verdana" w:eastAsia="宋体" w:hAnsi="Verdana" w:cs="宋体"/>
                <w:kern w:val="0"/>
                <w:sz w:val="18"/>
                <w:szCs w:val="18"/>
              </w:rPr>
              <w:t>号）第</w:t>
            </w:r>
            <w:r w:rsidRPr="00F3432A">
              <w:rPr>
                <w:rFonts w:ascii="Verdana" w:eastAsia="宋体" w:hAnsi="Verdana" w:cs="宋体"/>
                <w:kern w:val="0"/>
                <w:sz w:val="18"/>
                <w:szCs w:val="18"/>
              </w:rPr>
              <w:t>23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纳税人销售的应税消费品，如因质量等原因由购买者退回时，经机构所在地或者居住地主管税务机关审核批准后，可退还已缴纳的消费税税款。</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出口应税消费品办理免税后发生退关或国外退货补缴消费税审批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73" w:tgtFrame="_blank" w:history="1">
              <w:r w:rsidRPr="00F3432A">
                <w:rPr>
                  <w:rFonts w:ascii="Verdana" w:eastAsia="宋体" w:hAnsi="Verdana" w:cs="宋体"/>
                  <w:color w:val="0000FF"/>
                  <w:kern w:val="0"/>
                </w:rPr>
                <w:t>《中华人民共和国消费税暂行条例实施细则》</w:t>
              </w:r>
            </w:hyperlink>
            <w:r w:rsidRPr="00F3432A">
              <w:rPr>
                <w:rFonts w:ascii="Verdana" w:eastAsia="宋体" w:hAnsi="Verdana" w:cs="宋体"/>
                <w:kern w:val="0"/>
                <w:sz w:val="18"/>
                <w:szCs w:val="18"/>
              </w:rPr>
              <w:t>（财政部国家税务总局令第</w:t>
            </w:r>
            <w:r w:rsidRPr="00F3432A">
              <w:rPr>
                <w:rFonts w:ascii="Verdana" w:eastAsia="宋体" w:hAnsi="Verdana" w:cs="宋体"/>
                <w:kern w:val="0"/>
                <w:sz w:val="18"/>
                <w:szCs w:val="18"/>
              </w:rPr>
              <w:t>51</w:t>
            </w:r>
            <w:r w:rsidRPr="00F3432A">
              <w:rPr>
                <w:rFonts w:ascii="Verdana" w:eastAsia="宋体" w:hAnsi="Verdana" w:cs="宋体"/>
                <w:kern w:val="0"/>
                <w:sz w:val="18"/>
                <w:szCs w:val="18"/>
              </w:rPr>
              <w:t>号）第</w:t>
            </w:r>
            <w:r w:rsidRPr="00F3432A">
              <w:rPr>
                <w:rFonts w:ascii="Verdana" w:eastAsia="宋体" w:hAnsi="Verdana" w:cs="宋体"/>
                <w:kern w:val="0"/>
                <w:sz w:val="18"/>
                <w:szCs w:val="18"/>
              </w:rPr>
              <w:t>22</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出口的应税消费品办理退税后，发生退关，或者国外退货进口时予以免税的，报关出口者必须及时向其机构所在地或者居住地主管税务机关申报补缴已退的消费税税款。纳税人直接出口的应税消费品办理免税后，发生退关或者国外退货，进口时已予以免税的，经机构所在地或者居住地主管税务机关批准，可暂不办理补税，待其转为国内销售时，再申报补缴消费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消费税税款抵扣审核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74" w:tgtFrame="_blank" w:history="1">
              <w:r w:rsidRPr="00F3432A">
                <w:rPr>
                  <w:rFonts w:ascii="Verdana" w:eastAsia="宋体" w:hAnsi="Verdana" w:cs="宋体"/>
                  <w:color w:val="0000FF"/>
                  <w:kern w:val="0"/>
                </w:rPr>
                <w:t>《国家税务总局关于进一步加强消费税纳税申报及税款抵扣管理的通知》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[2006]769</w:t>
            </w:r>
            <w:r w:rsidRPr="00F3432A">
              <w:rPr>
                <w:rFonts w:ascii="Verdana" w:eastAsia="宋体" w:hAnsi="Verdana" w:cs="宋体"/>
                <w:kern w:val="0"/>
                <w:sz w:val="18"/>
                <w:szCs w:val="18"/>
              </w:rPr>
              <w:t>号）</w:t>
            </w:r>
            <w:hyperlink r:id="rId75" w:anchor="i2"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2</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二、关于消费税税款抵扣的管理（一）从商业企业购进应税消费品连续生产应税消费品，符合抵扣条件的，准予扣除外购应税消费品已纳消费税税款。（二）主管税务机关对纳税人提供的消费税申报抵扣凭证上注明的货物，无法辨别销货方是否申报缴纳消费税的，可向销货方主管税务机关发函调查该笔销售业务缴纳消费税情况，销货方主管税务机关应认真核实并回函。经销</w:t>
            </w:r>
            <w:proofErr w:type="gramStart"/>
            <w:r w:rsidRPr="00F3432A">
              <w:rPr>
                <w:rFonts w:ascii="Verdana" w:eastAsia="宋体" w:hAnsi="Verdana" w:cs="宋体"/>
                <w:kern w:val="0"/>
                <w:sz w:val="18"/>
                <w:szCs w:val="18"/>
              </w:rPr>
              <w:t>货方</w:t>
            </w:r>
            <w:proofErr w:type="gramEnd"/>
            <w:r w:rsidRPr="00F3432A">
              <w:rPr>
                <w:rFonts w:ascii="Verdana" w:eastAsia="宋体" w:hAnsi="Verdana" w:cs="宋体"/>
                <w:kern w:val="0"/>
                <w:sz w:val="18"/>
                <w:szCs w:val="18"/>
              </w:rPr>
              <w:t>主管税务机关回函确认已缴纳消费税的，可以受理纳税人的消费税抵扣申请，按规定抵扣外购项目的已纳消费税。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成品油消费税征税范围认定</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76" w:tgtFrame="_blank" w:history="1">
              <w:r w:rsidRPr="00F3432A">
                <w:rPr>
                  <w:rFonts w:ascii="Verdana" w:eastAsia="宋体" w:hAnsi="Verdana" w:cs="宋体"/>
                  <w:color w:val="0000FF"/>
                  <w:kern w:val="0"/>
                </w:rPr>
                <w:t>《国家税务总局关于消费税有关政策问题的公告》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47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本条第（一）项规定以外的产品，符合该产品的国家标准或石油化工行业标准的相应规定（包括产品的名称、质量标准与相应的标准一致），且纳税人事先将省级以上（含）质量技术监督部门出具的相关产品质量检验证明报主管税务机关进行备案的，不征收消费税；否则，视同石脑油征收消费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非居民享受税收协定（含与港澳台协议）待遇审批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r w:rsidRPr="00F3432A">
              <w:rPr>
                <w:rFonts w:ascii="Verdana" w:eastAsia="宋体" w:hAnsi="Verdana" w:cs="宋体"/>
                <w:kern w:val="0"/>
                <w:sz w:val="18"/>
                <w:szCs w:val="18"/>
              </w:rPr>
              <w:t>享受协定（含与港澳台安排、协议）待遇对方居民身份审核</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77" w:tgtFrame="_blank" w:history="1">
              <w:r w:rsidRPr="00F3432A">
                <w:rPr>
                  <w:rFonts w:ascii="Verdana" w:eastAsia="宋体" w:hAnsi="Verdana" w:cs="宋体"/>
                  <w:color w:val="0000FF"/>
                  <w:kern w:val="0"/>
                </w:rPr>
                <w:t>《国务院办公厅关于保留部分非行政许可审批项目的通知》</w:t>
              </w:r>
            </w:hyperlink>
            <w:r w:rsidRPr="00F3432A">
              <w:rPr>
                <w:rFonts w:ascii="Verdana" w:eastAsia="宋体" w:hAnsi="Verdana" w:cs="宋体"/>
                <w:kern w:val="0"/>
                <w:sz w:val="18"/>
                <w:szCs w:val="18"/>
              </w:rPr>
              <w:t>（国办发</w:t>
            </w:r>
            <w:r w:rsidRPr="00F3432A">
              <w:rPr>
                <w:rFonts w:ascii="Verdana" w:eastAsia="宋体" w:hAnsi="Verdana" w:cs="宋体"/>
                <w:kern w:val="0"/>
                <w:sz w:val="18"/>
                <w:szCs w:val="18"/>
              </w:rPr>
              <w:t>[2004]62</w:t>
            </w:r>
            <w:r w:rsidRPr="00F3432A">
              <w:rPr>
                <w:rFonts w:ascii="Verdana" w:eastAsia="宋体" w:hAnsi="Verdana" w:cs="宋体"/>
                <w:kern w:val="0"/>
                <w:sz w:val="18"/>
                <w:szCs w:val="18"/>
              </w:rPr>
              <w:t>号）第</w:t>
            </w:r>
            <w:r w:rsidRPr="00F3432A">
              <w:rPr>
                <w:rFonts w:ascii="Verdana" w:eastAsia="宋体" w:hAnsi="Verdana" w:cs="宋体"/>
                <w:kern w:val="0"/>
                <w:sz w:val="18"/>
                <w:szCs w:val="18"/>
              </w:rPr>
              <w:t>146</w:t>
            </w:r>
            <w:r w:rsidRPr="00F3432A">
              <w:rPr>
                <w:rFonts w:ascii="Verdana" w:eastAsia="宋体" w:hAnsi="Verdana" w:cs="宋体"/>
                <w:kern w:val="0"/>
                <w:sz w:val="18"/>
                <w:szCs w:val="18"/>
              </w:rPr>
              <w:t>项：协定国居民申请享受协定税收待遇确认，实施机关：税务机关；</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取得协定（含与港澳台安排、协议）待遇相关所得的受益所有人身份审核</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《国家税务总局关于印发〈非居民享受税收协定待遇管理办法（试行）〉的通知》（国税发</w:t>
            </w:r>
            <w:r w:rsidRPr="00F3432A">
              <w:rPr>
                <w:rFonts w:ascii="Verdana" w:eastAsia="宋体" w:hAnsi="Verdana" w:cs="宋体"/>
                <w:kern w:val="0"/>
                <w:sz w:val="18"/>
                <w:szCs w:val="18"/>
              </w:rPr>
              <w:t>[2009]124</w:t>
            </w:r>
            <w:r w:rsidRPr="00F3432A">
              <w:rPr>
                <w:rFonts w:ascii="Verdana" w:eastAsia="宋体" w:hAnsi="Verdana" w:cs="宋体"/>
                <w:kern w:val="0"/>
                <w:sz w:val="18"/>
                <w:szCs w:val="18"/>
              </w:rPr>
              <w:t>号）第</w:t>
            </w:r>
            <w:r w:rsidRPr="00F3432A">
              <w:rPr>
                <w:rFonts w:ascii="Verdana" w:eastAsia="宋体" w:hAnsi="Verdana" w:cs="宋体"/>
                <w:kern w:val="0"/>
                <w:sz w:val="18"/>
                <w:szCs w:val="18"/>
              </w:rPr>
              <w:t>2</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本办法所称税收协定待遇是指按照税收协定可以减轻或者免除按照国内税收法律规定应该履行的纳税义务。</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3</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非居民需要享受税收协定待遇的，应按照本办法规定办理审批或备案手续。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中国税收居民身份的认定</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78" w:tgtFrame="_blank" w:history="1">
              <w:r w:rsidRPr="00F3432A">
                <w:rPr>
                  <w:rFonts w:ascii="Verdana" w:eastAsia="宋体" w:hAnsi="Verdana" w:cs="宋体"/>
                  <w:color w:val="0000FF"/>
                  <w:kern w:val="0"/>
                </w:rPr>
                <w:t>《国家税务总局关于做好〈中国税收居民身份证明〉开具工作的通知》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[2008]829</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各地、市、州（含直辖市下辖区）国家税务局、地方税务局国际税收业务部门负责向本局所辖企业所得税和个人所得税的相关企业和个人开具税收居民证明的工作。未设立国际税收业务部门的国家税务局、地方税务局应指定部门负责此项工作，并将所指定部门报国家税务总局国际税务司备案。二、证明申请人需填写并向具体负责开具证明的部门递交《中国税收居民身份证明》申请表，负责开具证明部门根据申请事项按照</w:t>
            </w:r>
            <w:hyperlink r:id="rId79"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w:t>
            </w:r>
            <w:hyperlink r:id="rId80" w:tgtFrame="_blank" w:history="1">
              <w:r w:rsidRPr="00F3432A">
                <w:rPr>
                  <w:rFonts w:ascii="Verdana" w:eastAsia="宋体" w:hAnsi="Verdana" w:cs="宋体"/>
                  <w:color w:val="0000FF"/>
                  <w:kern w:val="0"/>
                </w:rPr>
                <w:t>个人所得税法</w:t>
              </w:r>
            </w:hyperlink>
            <w:r w:rsidRPr="00F3432A">
              <w:rPr>
                <w:rFonts w:ascii="Verdana" w:eastAsia="宋体" w:hAnsi="Verdana" w:cs="宋体"/>
                <w:kern w:val="0"/>
                <w:sz w:val="18"/>
                <w:szCs w:val="18"/>
              </w:rPr>
              <w:t>以及税收协定有关居民的规定标准，在确定申请人符合中国税收居民身份条件的情况下，提出处理意见，并由局长签发。</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预约定价期满后对需要续签的企业核准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《国家税务总局关于印发特别纳税调整实施办法（试行）的通知》（国税发</w:t>
            </w:r>
            <w:r w:rsidRPr="00F3432A">
              <w:rPr>
                <w:rFonts w:ascii="Verdana" w:eastAsia="宋体" w:hAnsi="Verdana" w:cs="宋体"/>
                <w:kern w:val="0"/>
                <w:sz w:val="18"/>
                <w:szCs w:val="18"/>
              </w:rPr>
              <w:t>[2009]2</w:t>
            </w:r>
            <w:r w:rsidRPr="00F3432A">
              <w:rPr>
                <w:rFonts w:ascii="Verdana" w:eastAsia="宋体" w:hAnsi="Verdana" w:cs="宋体"/>
                <w:kern w:val="0"/>
                <w:sz w:val="18"/>
                <w:szCs w:val="18"/>
              </w:rPr>
              <w:t>号）第</w:t>
            </w:r>
            <w:r w:rsidRPr="00F3432A">
              <w:rPr>
                <w:rFonts w:ascii="Verdana" w:eastAsia="宋体" w:hAnsi="Verdana" w:cs="宋体"/>
                <w:kern w:val="0"/>
                <w:sz w:val="18"/>
                <w:szCs w:val="18"/>
              </w:rPr>
              <w:t>57</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预约定价安排期满后自动失效。如企业需要续签的，应在预约定价安排执行期满前</w:t>
            </w:r>
            <w:r w:rsidRPr="00F3432A">
              <w:rPr>
                <w:rFonts w:ascii="Verdana" w:eastAsia="宋体" w:hAnsi="Verdana" w:cs="宋体"/>
                <w:kern w:val="0"/>
                <w:sz w:val="18"/>
                <w:szCs w:val="18"/>
              </w:rPr>
              <w:t>90</w:t>
            </w:r>
            <w:r w:rsidRPr="00F3432A">
              <w:rPr>
                <w:rFonts w:ascii="Verdana" w:eastAsia="宋体" w:hAnsi="Verdana" w:cs="宋体"/>
                <w:kern w:val="0"/>
                <w:sz w:val="18"/>
                <w:szCs w:val="18"/>
              </w:rPr>
              <w:t>日内向税务机关提出续签申请，报送《预约定价安排续签申请书》，并提供可靠的证明材料，说明现行预约定价安排所述事实和相关环境没有发生实质性变化，并且一直遵守该预约定价安排中的各项条款和约定。税务机关应自收到企业续签申请之日起</w:t>
            </w:r>
            <w:r w:rsidRPr="00F3432A">
              <w:rPr>
                <w:rFonts w:ascii="Verdana" w:eastAsia="宋体" w:hAnsi="Verdana" w:cs="宋体"/>
                <w:kern w:val="0"/>
                <w:sz w:val="18"/>
                <w:szCs w:val="18"/>
              </w:rPr>
              <w:t>15</w:t>
            </w:r>
            <w:r w:rsidRPr="00F3432A">
              <w:rPr>
                <w:rFonts w:ascii="Verdana" w:eastAsia="宋体" w:hAnsi="Verdana" w:cs="宋体"/>
                <w:kern w:val="0"/>
                <w:sz w:val="18"/>
                <w:szCs w:val="18"/>
              </w:rPr>
              <w:t>日内做出是否受理的书面答复，向企业送达《预约定价安排申请续签答复书》。税务机关应审核、评估企业的续签申请资料，与企业协商拟定预约定价安排草案，并按双方商定的续签时间、地点等相关事宜，与企业完成续签工作。</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58</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预约定价安排的谈签或执行同时涉及两个以上省、自治区、直辖市和计划单列市税务机关，或者同时涉及国家税务局和地方税务局的，由国家税务总局统一组织协调。企业可以直接向国家税务总局书面提出谈签意向。</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企业就成本分摊协议是否符合独立交易原则的审核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《国家税务总局关于印发特别纳税调整实施办法（试行）的通知》（国税发</w:t>
            </w:r>
            <w:r w:rsidRPr="00F3432A">
              <w:rPr>
                <w:rFonts w:ascii="Verdana" w:eastAsia="宋体" w:hAnsi="Verdana" w:cs="宋体"/>
                <w:kern w:val="0"/>
                <w:sz w:val="18"/>
                <w:szCs w:val="18"/>
              </w:rPr>
              <w:t>[2009]2</w:t>
            </w:r>
            <w:r w:rsidRPr="00F3432A">
              <w:rPr>
                <w:rFonts w:ascii="Verdana" w:eastAsia="宋体" w:hAnsi="Verdana" w:cs="宋体"/>
                <w:kern w:val="0"/>
                <w:sz w:val="18"/>
                <w:szCs w:val="18"/>
              </w:rPr>
              <w:t>号）第</w:t>
            </w:r>
            <w:r w:rsidRPr="00F3432A">
              <w:rPr>
                <w:rFonts w:ascii="Verdana" w:eastAsia="宋体" w:hAnsi="Verdana" w:cs="宋体"/>
                <w:kern w:val="0"/>
                <w:sz w:val="18"/>
                <w:szCs w:val="18"/>
              </w:rPr>
              <w:t>69</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企业应自成本分摊协议达成之日起</w:t>
            </w:r>
            <w:r w:rsidRPr="00F3432A">
              <w:rPr>
                <w:rFonts w:ascii="Verdana" w:eastAsia="宋体" w:hAnsi="Verdana" w:cs="宋体"/>
                <w:kern w:val="0"/>
                <w:sz w:val="18"/>
                <w:szCs w:val="18"/>
              </w:rPr>
              <w:t>30</w:t>
            </w:r>
            <w:r w:rsidRPr="00F3432A">
              <w:rPr>
                <w:rFonts w:ascii="Verdana" w:eastAsia="宋体" w:hAnsi="Verdana" w:cs="宋体"/>
                <w:kern w:val="0"/>
                <w:sz w:val="18"/>
                <w:szCs w:val="18"/>
              </w:rPr>
              <w:t>日内，层报国家税务总局备案。税务机关判定成本分摊协议是否符合独立交易原则须层报国家税务总局审核。</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主管税务机关对非居民企业适用行业及所适用的利润率的审核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《国家税务总局关于印发〈非居民企业所得税核定征收管理办法〉的通知》（国税发</w:t>
            </w:r>
            <w:r w:rsidRPr="00F3432A">
              <w:rPr>
                <w:rFonts w:ascii="Verdana" w:eastAsia="宋体" w:hAnsi="Verdana" w:cs="宋体"/>
                <w:kern w:val="0"/>
                <w:sz w:val="18"/>
                <w:szCs w:val="18"/>
              </w:rPr>
              <w:t>[2010]19</w:t>
            </w:r>
            <w:r w:rsidRPr="00F3432A">
              <w:rPr>
                <w:rFonts w:ascii="Verdana" w:eastAsia="宋体" w:hAnsi="Verdana" w:cs="宋体"/>
                <w:kern w:val="0"/>
                <w:sz w:val="18"/>
                <w:szCs w:val="18"/>
              </w:rPr>
              <w:t>号）第</w:t>
            </w:r>
            <w:r w:rsidRPr="00F3432A">
              <w:rPr>
                <w:rFonts w:ascii="Verdana" w:eastAsia="宋体" w:hAnsi="Verdana" w:cs="宋体"/>
                <w:kern w:val="0"/>
                <w:sz w:val="18"/>
                <w:szCs w:val="18"/>
              </w:rPr>
              <w:t>6</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计价不合理的，主管税务机关可以根据实际情况，参照相同或相近业务的计价标准核定劳务收入。</w:t>
            </w:r>
            <w:r w:rsidRPr="00F3432A">
              <w:rPr>
                <w:rFonts w:ascii="Verdana" w:eastAsia="宋体" w:hAnsi="Verdana" w:cs="宋体"/>
                <w:kern w:val="0"/>
                <w:sz w:val="18"/>
                <w:szCs w:val="18"/>
              </w:rPr>
              <w:t>”</w:t>
            </w:r>
            <w:r w:rsidRPr="00F3432A">
              <w:rPr>
                <w:rFonts w:ascii="Verdana" w:eastAsia="宋体" w:hAnsi="Verdana" w:cs="宋体"/>
                <w:kern w:val="0"/>
                <w:sz w:val="18"/>
                <w:szCs w:val="18"/>
              </w:rPr>
              <w:t>第</w:t>
            </w:r>
            <w:r w:rsidRPr="00F3432A">
              <w:rPr>
                <w:rFonts w:ascii="Verdana" w:eastAsia="宋体" w:hAnsi="Verdana" w:cs="宋体"/>
                <w:kern w:val="0"/>
                <w:sz w:val="18"/>
                <w:szCs w:val="18"/>
              </w:rPr>
              <w:t>9</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拟采取核定征收方式的非居民企业应填写《非居民企业所得税征收方式鉴定表》（见附件，以下简称《鉴定表》），报送主管税务机关。主管税务机关应对企业报送的《鉴定表》的适用行业及所适用的利润率进行审核，并签注意见。</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非居民企业</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非境内注册居民企业选择主管税务机关的批准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1" w:tgtFrame="_blank" w:history="1">
              <w:r w:rsidRPr="00F3432A">
                <w:rPr>
                  <w:rFonts w:ascii="Verdana" w:eastAsia="宋体" w:hAnsi="Verdana" w:cs="宋体"/>
                  <w:color w:val="0000FF"/>
                  <w:kern w:val="0"/>
                </w:rPr>
                <w:t>《国家税务总局关于印发〈境外注册中资控股居民企业所得税管理办法（试行）〉的公告》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45</w:t>
            </w:r>
            <w:r w:rsidRPr="00F3432A">
              <w:rPr>
                <w:rFonts w:ascii="Verdana" w:eastAsia="宋体" w:hAnsi="Verdana" w:cs="宋体"/>
                <w:kern w:val="0"/>
                <w:sz w:val="18"/>
                <w:szCs w:val="18"/>
              </w:rPr>
              <w:t>号）第</w:t>
            </w:r>
            <w:r w:rsidRPr="00F3432A">
              <w:rPr>
                <w:rFonts w:ascii="Verdana" w:eastAsia="宋体" w:hAnsi="Verdana" w:cs="宋体"/>
                <w:kern w:val="0"/>
                <w:sz w:val="18"/>
                <w:szCs w:val="18"/>
              </w:rPr>
              <w:t>5</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二）非境内注册居民企业的实际管理机构所在地与境内主要控股投资者所在地不一致的，为实际管理机构所在地的国税局主管机关；经共同的上级税务机关批准，企业也可以选择境内主要控股投资者的企业所得税主管税务机关为其主管税务机关。</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境外注册中资控股居民企业</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境外注册中资控股居民企业主管税务机关的变更审批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《国家税务总局关于印发〈境外注册中资控股居民企业所得税管理办法（试行）〉的公告）》（国家税务总局公告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45</w:t>
            </w:r>
            <w:r w:rsidRPr="00F3432A">
              <w:rPr>
                <w:rFonts w:ascii="Verdana" w:eastAsia="宋体" w:hAnsi="Verdana" w:cs="宋体"/>
                <w:kern w:val="0"/>
                <w:sz w:val="18"/>
                <w:szCs w:val="18"/>
              </w:rPr>
              <w:t>号）第</w:t>
            </w:r>
            <w:r w:rsidRPr="00F3432A">
              <w:rPr>
                <w:rFonts w:ascii="Verdana" w:eastAsia="宋体" w:hAnsi="Verdana" w:cs="宋体"/>
                <w:kern w:val="0"/>
                <w:sz w:val="18"/>
                <w:szCs w:val="18"/>
              </w:rPr>
              <w:t>5</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主管税务机关确定后，不得随意变更；确需变更的，应当层报税务总局批准。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境外注册中资控股居民企业</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境外注册的中资控股企业依据实际管理机构标准判定为中国居民企业审批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2" w:tgtFrame="_blank" w:history="1">
              <w:r w:rsidRPr="00F3432A">
                <w:rPr>
                  <w:rFonts w:ascii="Verdana" w:eastAsia="宋体" w:hAnsi="Verdana" w:cs="宋体"/>
                  <w:color w:val="0000FF"/>
                  <w:kern w:val="0"/>
                </w:rPr>
                <w:t>《国家税务总局关于境外注册中资控股企业依据实际管理机构标准认定为居民企业有关问题的通知》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[2009]82</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境外中资企业可向其实际管理机构所在地或中国主要投资者所在地主管税务机关提出居民企业申请，主管税务机关对其居民企业身份进行初步审核后，层报国家税务总局确认；境外中资企业未提出居民企业申请的，其中国主要投资者的主管税务机关可以根据所掌握的情况对其是否属于中国居民企业做出初步判定，层报国家税务总局确认。</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收入全额归属中央的企业下属二级及二级以下分支机构名单的备案审核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《国家税务总局关于中国工商银行股份有限公司等企业企业所得税有关征管问题的通知》（国税函</w:t>
            </w:r>
            <w:r w:rsidRPr="00F3432A">
              <w:rPr>
                <w:rFonts w:ascii="Verdana" w:eastAsia="宋体" w:hAnsi="Verdana" w:cs="宋体"/>
                <w:kern w:val="0"/>
                <w:sz w:val="18"/>
                <w:szCs w:val="18"/>
              </w:rPr>
              <w:t>[2010]184</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上述企业下属二级分支机构名单总局将另行发文明确。企业二级以下（不含二级）分支机构名单，由二级分支机构向所在地主管税务机关提供，经省级税务机关审核后发文明确并报总局备案。对不在总局及省级税务机关文件中明确的名单内的分支机构，不得作为所属企业的分支机构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汇总纳税企业组织结构变更审核</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3" w:tgtFrame="_blank" w:history="1">
              <w:r w:rsidRPr="00F3432A">
                <w:rPr>
                  <w:rFonts w:ascii="Verdana" w:eastAsia="宋体" w:hAnsi="Verdana" w:cs="宋体"/>
                  <w:color w:val="0000FF"/>
                  <w:kern w:val="0"/>
                </w:rPr>
                <w:t>《国家税务总局关于印发〈跨地区经营汇总纳税企业所得税征收管理办法〉的公告》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2012</w:t>
            </w:r>
            <w:r w:rsidRPr="00F3432A">
              <w:rPr>
                <w:rFonts w:ascii="Verdana" w:eastAsia="宋体" w:hAnsi="Verdana" w:cs="宋体"/>
                <w:kern w:val="0"/>
                <w:sz w:val="18"/>
                <w:szCs w:val="18"/>
              </w:rPr>
              <w:t>年第</w:t>
            </w:r>
            <w:r w:rsidRPr="00F3432A">
              <w:rPr>
                <w:rFonts w:ascii="Verdana" w:eastAsia="宋体" w:hAnsi="Verdana" w:cs="宋体"/>
                <w:kern w:val="0"/>
                <w:sz w:val="18"/>
                <w:szCs w:val="18"/>
              </w:rPr>
              <w:t>57</w:t>
            </w:r>
            <w:r w:rsidRPr="00F3432A">
              <w:rPr>
                <w:rFonts w:ascii="Verdana" w:eastAsia="宋体" w:hAnsi="Verdana" w:cs="宋体"/>
                <w:kern w:val="0"/>
                <w:sz w:val="18"/>
                <w:szCs w:val="18"/>
              </w:rPr>
              <w:t>号）第</w:t>
            </w:r>
            <w:r w:rsidRPr="00F3432A">
              <w:rPr>
                <w:rFonts w:ascii="Verdana" w:eastAsia="宋体" w:hAnsi="Verdana" w:cs="宋体"/>
                <w:kern w:val="0"/>
                <w:sz w:val="18"/>
                <w:szCs w:val="18"/>
              </w:rPr>
              <w:t>24</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汇总纳税企业以后年度改变组织结构的，该分支机构应按本办法第二十三条规定报送相关证据，分支机构所在地主管税务机关重新进行审核鉴定。</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企业符合特殊性税务处理规定条件的业务的核准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r w:rsidRPr="00F3432A">
              <w:rPr>
                <w:rFonts w:ascii="Verdana" w:eastAsia="宋体" w:hAnsi="Verdana" w:cs="宋体"/>
                <w:kern w:val="0"/>
                <w:sz w:val="18"/>
                <w:szCs w:val="18"/>
              </w:rPr>
              <w:t>企业符合特殊性税务处理规定条件的债务重组业务的核准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《财政部国家税务总局关于企业重组业务企业所得税处理若干问题的通知》（财税</w:t>
            </w:r>
            <w:r w:rsidRPr="00F3432A">
              <w:rPr>
                <w:rFonts w:ascii="Verdana" w:eastAsia="宋体" w:hAnsi="Verdana" w:cs="宋体"/>
                <w:kern w:val="0"/>
                <w:sz w:val="18"/>
                <w:szCs w:val="18"/>
              </w:rPr>
              <w:t>[2009]59</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十一、企业发生符合本通知规定的特殊性重组条件并选择特殊性税务处理的，当事各方应在该重组业务完成当年企业所得税年度申报时，向主管税务机关提交书面备案资料，证明其符合各类特殊性重组规定的条件。企业未按规定书面备案的，一律不得按特殊重组业务进行税务处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企业符合特殊性税务处理规定条件的债权转股权业务的核准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4" w:tgtFrame="_blank" w:history="1">
              <w:r w:rsidRPr="00F3432A">
                <w:rPr>
                  <w:rFonts w:ascii="Verdana" w:eastAsia="宋体" w:hAnsi="Verdana" w:cs="宋体"/>
                  <w:color w:val="0000FF"/>
                  <w:kern w:val="0"/>
                </w:rPr>
                <w:t>《国家税务总局关于发布〈企业重组业务企业所得税管理办法〉的公告》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2010</w:t>
            </w:r>
            <w:r w:rsidRPr="00F3432A">
              <w:rPr>
                <w:rFonts w:ascii="Verdana" w:eastAsia="宋体" w:hAnsi="Verdana" w:cs="宋体"/>
                <w:kern w:val="0"/>
                <w:sz w:val="18"/>
                <w:szCs w:val="18"/>
              </w:rPr>
              <w:t>年第</w:t>
            </w:r>
            <w:r w:rsidRPr="00F3432A">
              <w:rPr>
                <w:rFonts w:ascii="Verdana" w:eastAsia="宋体" w:hAnsi="Verdana" w:cs="宋体"/>
                <w:kern w:val="0"/>
                <w:sz w:val="18"/>
                <w:szCs w:val="18"/>
              </w:rPr>
              <w:t>4</w:t>
            </w:r>
            <w:r w:rsidRPr="00F3432A">
              <w:rPr>
                <w:rFonts w:ascii="Verdana" w:eastAsia="宋体" w:hAnsi="Verdana" w:cs="宋体"/>
                <w:kern w:val="0"/>
                <w:sz w:val="18"/>
                <w:szCs w:val="18"/>
              </w:rPr>
              <w:t>号）第</w:t>
            </w:r>
            <w:r w:rsidRPr="00F3432A">
              <w:rPr>
                <w:rFonts w:ascii="Verdana" w:eastAsia="宋体" w:hAnsi="Verdana" w:cs="宋体"/>
                <w:kern w:val="0"/>
                <w:sz w:val="18"/>
                <w:szCs w:val="18"/>
              </w:rPr>
              <w:t>16</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企业重组业务，符合《通知》规定条件并选择特殊性税务处理的，应按照《通知》第十一条规定进行备案；如企业重组各方需要税务机关确认，可以选择由重组主导方向主管税务机关提出申请，层报省税务机关给予确认。采取申请确认的，主导方和其他当事方不在同一省（自治区、市）的，主导方省税务机关应将确认文件抄送其他当事方所在地省税务机关。省税务机关在收到确认申请时，原则上应在当年度企业所得税汇算清缴前完成确认。特殊情况，需要延长的，应将延长理由告知主导方。</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企业符合特殊性税务处理规定条件的股权收购业务的核准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w:t>
            </w:r>
            <w:r w:rsidRPr="00F3432A">
              <w:rPr>
                <w:rFonts w:ascii="Verdana" w:eastAsia="宋体" w:hAnsi="Verdana" w:cs="宋体"/>
                <w:kern w:val="0"/>
                <w:sz w:val="18"/>
                <w:szCs w:val="18"/>
              </w:rPr>
              <w:t>企业符合特殊性税务处理规定条件的资产收购业务的核准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w:t>
            </w:r>
            <w:r w:rsidRPr="00F3432A">
              <w:rPr>
                <w:rFonts w:ascii="Verdana" w:eastAsia="宋体" w:hAnsi="Verdana" w:cs="宋体"/>
                <w:kern w:val="0"/>
                <w:sz w:val="18"/>
                <w:szCs w:val="18"/>
              </w:rPr>
              <w:t>企业符合特殊性税务处理规定条件的企业合并业务的核准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w:t>
            </w:r>
            <w:r w:rsidRPr="00F3432A">
              <w:rPr>
                <w:rFonts w:ascii="Verdana" w:eastAsia="宋体" w:hAnsi="Verdana" w:cs="宋体"/>
                <w:kern w:val="0"/>
                <w:sz w:val="18"/>
                <w:szCs w:val="18"/>
              </w:rPr>
              <w:t>企业符合特殊性税务处理规定条件的企业分立业务的核准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子项</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w:t>
            </w:r>
            <w:r w:rsidRPr="00F3432A">
              <w:rPr>
                <w:rFonts w:ascii="Verdana" w:eastAsia="宋体" w:hAnsi="Verdana" w:cs="宋体"/>
                <w:kern w:val="0"/>
                <w:sz w:val="18"/>
                <w:szCs w:val="18"/>
              </w:rPr>
              <w:t>企业符合特殊性税务处理规定条件的跨境重组业务的核准</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同上</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企业取得的符合条件的技术转让所得享受所得税优惠核准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5" w:tgtFrame="_blank" w:history="1">
              <w:r w:rsidRPr="00F3432A">
                <w:rPr>
                  <w:rFonts w:ascii="Verdana" w:eastAsia="宋体" w:hAnsi="Verdana" w:cs="宋体"/>
                  <w:color w:val="0000FF"/>
                  <w:kern w:val="0"/>
                </w:rPr>
                <w:t>《国家税务总局关于技术转让所得减免企业所得税有关问题的通知》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[2009]212</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四、企业发生技术转让，应在纳税年度终了后至报送年度纳税申报表以前，向主管税务机关办理减免税备案手续。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安置残疾人员和国家鼓励安置的其他就业人员所支付工资的加计扣除的核准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6" w:tgtFrame="_blank" w:history="1">
              <w:r w:rsidRPr="00F3432A">
                <w:rPr>
                  <w:rFonts w:ascii="Verdana" w:eastAsia="宋体" w:hAnsi="Verdana" w:cs="宋体"/>
                  <w:color w:val="0000FF"/>
                  <w:kern w:val="0"/>
                </w:rPr>
                <w:t>《中华人民共和国企业所得税法》</w:t>
              </w:r>
            </w:hyperlink>
            <w:hyperlink r:id="rId87" w:anchor="i30" w:tgtFrame="_blank" w:history="1">
              <w:r w:rsidRPr="00F3432A">
                <w:rPr>
                  <w:rFonts w:ascii="Verdana" w:eastAsia="宋体" w:hAnsi="Verdana" w:cs="宋体"/>
                  <w:color w:val="0000FF"/>
                  <w:kern w:val="0"/>
                </w:rPr>
                <w:t>第</w:t>
              </w:r>
              <w:r w:rsidRPr="00F3432A">
                <w:rPr>
                  <w:rFonts w:ascii="Verdana" w:eastAsia="宋体" w:hAnsi="Verdana" w:cs="宋体"/>
                  <w:color w:val="0000FF"/>
                  <w:kern w:val="0"/>
                </w:rPr>
                <w:t>30</w:t>
              </w:r>
              <w:r w:rsidRPr="00F3432A">
                <w:rPr>
                  <w:rFonts w:ascii="Verdana" w:eastAsia="宋体" w:hAnsi="Verdana" w:cs="宋体"/>
                  <w:color w:val="0000FF"/>
                  <w:kern w:val="0"/>
                </w:rPr>
                <w:t>条</w:t>
              </w:r>
            </w:hyperlink>
            <w:r w:rsidRPr="00F3432A">
              <w:rPr>
                <w:rFonts w:ascii="Verdana" w:eastAsia="宋体" w:hAnsi="Verdana" w:cs="宋体"/>
                <w:kern w:val="0"/>
                <w:sz w:val="18"/>
                <w:szCs w:val="18"/>
              </w:rPr>
              <w:t>：</w:t>
            </w:r>
            <w:r w:rsidRPr="00F3432A">
              <w:rPr>
                <w:rFonts w:ascii="Verdana" w:eastAsia="宋体" w:hAnsi="Verdana" w:cs="宋体"/>
                <w:kern w:val="0"/>
                <w:sz w:val="18"/>
                <w:szCs w:val="18"/>
              </w:rPr>
              <w:t>“</w:t>
            </w:r>
            <w:r w:rsidRPr="00F3432A">
              <w:rPr>
                <w:rFonts w:ascii="Verdana" w:eastAsia="宋体" w:hAnsi="Verdana" w:cs="宋体"/>
                <w:kern w:val="0"/>
                <w:sz w:val="18"/>
                <w:szCs w:val="18"/>
              </w:rPr>
              <w:t>企业的下列支出，可以在计算应纳税所得额时加计扣除：（二）安置残疾人员及国家鼓励安置的其他就业人员所支付的工资。</w:t>
            </w:r>
            <w:r w:rsidRPr="00F3432A">
              <w:rPr>
                <w:rFonts w:ascii="Verdana" w:eastAsia="宋体" w:hAnsi="Verdana" w:cs="宋体"/>
                <w:kern w:val="0"/>
                <w:sz w:val="18"/>
                <w:szCs w:val="18"/>
              </w:rPr>
              <w:t>”</w:t>
            </w:r>
            <w:r w:rsidRPr="00F3432A">
              <w:rPr>
                <w:rFonts w:ascii="Verdana" w:eastAsia="宋体" w:hAnsi="Verdana" w:cs="宋体"/>
                <w:kern w:val="0"/>
                <w:sz w:val="18"/>
                <w:szCs w:val="18"/>
              </w:rPr>
              <w:t>《财政部国家税务总局关于安置残疾人员就业有关企业所得税优惠政策问题的通知》（财税</w:t>
            </w:r>
            <w:r w:rsidRPr="00F3432A">
              <w:rPr>
                <w:rFonts w:ascii="Verdana" w:eastAsia="宋体" w:hAnsi="Verdana" w:cs="宋体"/>
                <w:kern w:val="0"/>
                <w:sz w:val="18"/>
                <w:szCs w:val="18"/>
              </w:rPr>
              <w:t>[2009]70</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四、企业应在年度终了进行企业所得税年度申报和汇算清缴时，向主管税务机关报送本通知第四条规定的相关资料、已安置残疾职工名单及其《中华人民共和国残疾人证》或《中华人民共和国残疾军人证（</w:t>
            </w:r>
            <w:r w:rsidRPr="00F3432A">
              <w:rPr>
                <w:rFonts w:ascii="Verdana" w:eastAsia="宋体" w:hAnsi="Verdana" w:cs="宋体"/>
                <w:kern w:val="0"/>
                <w:sz w:val="18"/>
                <w:szCs w:val="18"/>
              </w:rPr>
              <w:t>1</w:t>
            </w:r>
            <w:r w:rsidRPr="00F3432A">
              <w:rPr>
                <w:rFonts w:ascii="Verdana" w:eastAsia="宋体" w:hAnsi="Verdana" w:cs="宋体"/>
                <w:kern w:val="0"/>
                <w:sz w:val="18"/>
                <w:szCs w:val="18"/>
              </w:rPr>
              <w:t>至</w:t>
            </w:r>
            <w:r w:rsidRPr="00F3432A">
              <w:rPr>
                <w:rFonts w:ascii="Verdana" w:eastAsia="宋体" w:hAnsi="Verdana" w:cs="宋体"/>
                <w:kern w:val="0"/>
                <w:sz w:val="18"/>
                <w:szCs w:val="18"/>
              </w:rPr>
              <w:t>8</w:t>
            </w:r>
            <w:r w:rsidRPr="00F3432A">
              <w:rPr>
                <w:rFonts w:ascii="Verdana" w:eastAsia="宋体" w:hAnsi="Verdana" w:cs="宋体"/>
                <w:kern w:val="0"/>
                <w:sz w:val="18"/>
                <w:szCs w:val="18"/>
              </w:rPr>
              <w:t>级）》复印件和主管税务机关要求提供的其他资料，办理享受企业所得税加计扣除优惠的备案手续。</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创业投资企业享受创业投资所得税优惠核准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8" w:tgtFrame="_blank" w:history="1">
              <w:r w:rsidRPr="00F3432A">
                <w:rPr>
                  <w:rFonts w:ascii="Verdana" w:eastAsia="宋体" w:hAnsi="Verdana" w:cs="宋体"/>
                  <w:color w:val="0000FF"/>
                  <w:kern w:val="0"/>
                </w:rPr>
                <w:t>《国家税务总局关于实施创业投资企业所得税优惠问题的通知》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[2009]87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四、创业投资企业申请享受投资抵扣应纳税所得额，应在其报送申请投资抵扣应纳税所得额年度纳税申报表以前，向主管税务机关报送以下资料备案</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企业享受符合条件的固定资产加速折旧或缩短折旧年限所得税优惠的核准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89" w:tgtFrame="_blank" w:history="1">
              <w:r w:rsidRPr="00F3432A">
                <w:rPr>
                  <w:rFonts w:ascii="Verdana" w:eastAsia="宋体" w:hAnsi="Verdana" w:cs="宋体"/>
                  <w:color w:val="0000FF"/>
                  <w:kern w:val="0"/>
                </w:rPr>
                <w:t>《国家税务总局关于企业固定资产加速折旧所得税处理有关问题的通知》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[2009]81</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五、企业确需对固定资产采取缩短折旧年限或者加速折旧方法的，应在取得该固定资产后一个月内，向其企业所得税主管税务机关（以下简称主管税务机关）备案，并报送以下资料</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企业享受综合利用资源所得税优惠的核准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90" w:tgtFrame="_blank" w:history="1">
              <w:r w:rsidRPr="00F3432A">
                <w:rPr>
                  <w:rFonts w:ascii="Verdana" w:eastAsia="宋体" w:hAnsi="Verdana" w:cs="宋体"/>
                  <w:color w:val="0000FF"/>
                  <w:kern w:val="0"/>
                </w:rPr>
                <w:t>《国家税务总局关于资源综合利用企业所得税优惠管理问题的通知》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[2009]185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六、税务机关对资源综合利用企业所得税优惠实行备案管理。备案管理的具体程序，按照国家税务总局的相关规定执行。</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59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企业享受文化体制改革中转制的经营性文化事业单位所得税优惠的核准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《财政部国家税务总局关于文化体制改革中经营性文化事业单位转制为企业的若干税收优惠政策的通知》（财税</w:t>
            </w:r>
            <w:r w:rsidRPr="00F3432A">
              <w:rPr>
                <w:rFonts w:ascii="Verdana" w:eastAsia="宋体" w:hAnsi="Verdana" w:cs="宋体"/>
                <w:kern w:val="0"/>
                <w:sz w:val="18"/>
                <w:szCs w:val="18"/>
              </w:rPr>
              <w:t>[2009]34</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经营性文化事业单位转制为企业，自转制注册之日起免征企业所得税。六、本通知适用于文化体制改革地区的所有转制文化单位和不在文化体制改革地区的转制企业。有关名单由中央文化体制改革工作领导小组办公室提供，财政部、国家税务总局发布。</w:t>
            </w:r>
            <w:r w:rsidRPr="00F3432A">
              <w:rPr>
                <w:rFonts w:ascii="Verdana" w:eastAsia="宋体" w:hAnsi="Verdana" w:cs="宋体"/>
                <w:kern w:val="0"/>
                <w:sz w:val="18"/>
                <w:szCs w:val="18"/>
              </w:rPr>
              <w:t>”</w:t>
            </w:r>
            <w:r w:rsidRPr="00F3432A">
              <w:rPr>
                <w:rFonts w:ascii="Verdana" w:eastAsia="宋体" w:hAnsi="Verdana" w:cs="宋体"/>
                <w:kern w:val="0"/>
                <w:sz w:val="18"/>
                <w:szCs w:val="18"/>
              </w:rPr>
              <w:t>《财政部国家税务总局中宣部关于转制文化企业名单及认定的通知》（财税</w:t>
            </w:r>
            <w:r w:rsidRPr="00F3432A">
              <w:rPr>
                <w:rFonts w:ascii="Verdana" w:eastAsia="宋体" w:hAnsi="Verdana" w:cs="宋体"/>
                <w:kern w:val="0"/>
                <w:sz w:val="18"/>
                <w:szCs w:val="18"/>
              </w:rPr>
              <w:t>[2009]105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四、经认定的转制文化企业，可向主管税务机关申请办理减免税手续，并向主管税务机关备案以下材料</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企业享受苏州工业园区有限合伙制创业投资企业法人合伙人试点优惠政策的核准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91" w:tgtFrame="_blank" w:history="1">
              <w:r w:rsidRPr="00F3432A">
                <w:rPr>
                  <w:rFonts w:ascii="Verdana" w:eastAsia="宋体" w:hAnsi="Verdana" w:cs="宋体"/>
                  <w:color w:val="0000FF"/>
                  <w:kern w:val="0"/>
                </w:rPr>
                <w:t>《国家税务总局关于苏州工业园区有限合伙制创业投资企业法人合伙人企业所得税政策试点有关征收管理问题的公告》</w:t>
              </w:r>
            </w:hyperlink>
            <w:r w:rsidRPr="00F3432A">
              <w:rPr>
                <w:rFonts w:ascii="Verdana" w:eastAsia="宋体" w:hAnsi="Verdana" w:cs="宋体"/>
                <w:kern w:val="0"/>
                <w:sz w:val="18"/>
                <w:szCs w:val="18"/>
              </w:rPr>
              <w:t>（国家税务总局公告</w:t>
            </w:r>
            <w:r w:rsidRPr="00F3432A">
              <w:rPr>
                <w:rFonts w:ascii="Verdana" w:eastAsia="宋体" w:hAnsi="Verdana" w:cs="宋体"/>
                <w:kern w:val="0"/>
                <w:sz w:val="18"/>
                <w:szCs w:val="18"/>
              </w:rPr>
              <w:t>2013</w:t>
            </w:r>
            <w:r w:rsidRPr="00F3432A">
              <w:rPr>
                <w:rFonts w:ascii="Verdana" w:eastAsia="宋体" w:hAnsi="Verdana" w:cs="宋体"/>
                <w:kern w:val="0"/>
                <w:sz w:val="18"/>
                <w:szCs w:val="18"/>
              </w:rPr>
              <w:t>年第</w:t>
            </w:r>
            <w:r w:rsidRPr="00F3432A">
              <w:rPr>
                <w:rFonts w:ascii="Verdana" w:eastAsia="宋体" w:hAnsi="Verdana" w:cs="宋体"/>
                <w:kern w:val="0"/>
                <w:sz w:val="18"/>
                <w:szCs w:val="18"/>
              </w:rPr>
              <w:t>25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五、创业投资企业应在年度终了后</w:t>
            </w:r>
            <w:r w:rsidRPr="00F3432A">
              <w:rPr>
                <w:rFonts w:ascii="Verdana" w:eastAsia="宋体" w:hAnsi="Verdana" w:cs="宋体"/>
                <w:kern w:val="0"/>
                <w:sz w:val="18"/>
                <w:szCs w:val="18"/>
              </w:rPr>
              <w:t>3</w:t>
            </w:r>
            <w:r w:rsidRPr="00F3432A">
              <w:rPr>
                <w:rFonts w:ascii="Verdana" w:eastAsia="宋体" w:hAnsi="Verdana" w:cs="宋体"/>
                <w:kern w:val="0"/>
                <w:sz w:val="18"/>
                <w:szCs w:val="18"/>
              </w:rPr>
              <w:t>个月内（</w:t>
            </w:r>
            <w:r w:rsidRPr="00F3432A">
              <w:rPr>
                <w:rFonts w:ascii="Verdana" w:eastAsia="宋体" w:hAnsi="Verdana" w:cs="宋体"/>
                <w:kern w:val="0"/>
                <w:sz w:val="18"/>
                <w:szCs w:val="18"/>
              </w:rPr>
              <w:t>2012</w:t>
            </w:r>
            <w:r w:rsidRPr="00F3432A">
              <w:rPr>
                <w:rFonts w:ascii="Verdana" w:eastAsia="宋体" w:hAnsi="Verdana" w:cs="宋体"/>
                <w:kern w:val="0"/>
                <w:sz w:val="18"/>
                <w:szCs w:val="18"/>
              </w:rPr>
              <w:t>年度可在年度终了后</w:t>
            </w:r>
            <w:r w:rsidRPr="00F3432A">
              <w:rPr>
                <w:rFonts w:ascii="Verdana" w:eastAsia="宋体" w:hAnsi="Verdana" w:cs="宋体"/>
                <w:kern w:val="0"/>
                <w:sz w:val="18"/>
                <w:szCs w:val="18"/>
              </w:rPr>
              <w:t>5</w:t>
            </w:r>
            <w:r w:rsidRPr="00F3432A">
              <w:rPr>
                <w:rFonts w:ascii="Verdana" w:eastAsia="宋体" w:hAnsi="Verdana" w:cs="宋体"/>
                <w:kern w:val="0"/>
                <w:sz w:val="18"/>
                <w:szCs w:val="18"/>
              </w:rPr>
              <w:t>个月内），按有关规定向苏州工业园区主管税务机关报送有关纳税申报的资料。苏州工业园区主管税务机关受理后，负责审核该年度创业投资企业的应纳税所得额、法人合伙人的分配比例、法人合伙人分得的应纳税所得额、法人合伙人可抵扣的投资额等项目，并在《有限合伙制创业投资企业法人合伙人应纳税所得额抵扣情况明细表》盖章确认后，一份交还创业投资企业，两份由创业投资企业转交法人合伙人（其中一份由法人合伙人转交当地主管税务机关），一份由苏州工业园区主管税务机关留存。六、法人合伙人向其所在地主管税务机关申请享受投资抵扣应纳税所得额时，除需按照国税发</w:t>
            </w:r>
            <w:r w:rsidRPr="00F3432A">
              <w:rPr>
                <w:rFonts w:ascii="Verdana" w:eastAsia="宋体" w:hAnsi="Verdana" w:cs="宋体"/>
                <w:kern w:val="0"/>
                <w:sz w:val="18"/>
                <w:szCs w:val="18"/>
              </w:rPr>
              <w:t>[2009]87</w:t>
            </w:r>
            <w:r w:rsidRPr="00F3432A">
              <w:rPr>
                <w:rFonts w:ascii="Verdana" w:eastAsia="宋体" w:hAnsi="Verdana" w:cs="宋体"/>
                <w:kern w:val="0"/>
                <w:sz w:val="18"/>
                <w:szCs w:val="18"/>
              </w:rPr>
              <w:t>号文件第四条的规定报送备案资料外，还需提交苏州工业园区主管税务机关受理盖章后的《有限合伙制创业投资企业法人合伙人应纳税所得额抵扣情况明细表》以及该创业投资企业的验资报告。</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企业享受生产和装配伤残人员专门用品企业所得税优惠的核准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《财政部国家税务总局民政部关于生产和装配伤残人员专门用品企业免征企业所得税的通知》（财税</w:t>
            </w:r>
            <w:r w:rsidRPr="00F3432A">
              <w:rPr>
                <w:rFonts w:ascii="Verdana" w:eastAsia="宋体" w:hAnsi="Verdana" w:cs="宋体"/>
                <w:kern w:val="0"/>
                <w:sz w:val="18"/>
                <w:szCs w:val="18"/>
              </w:rPr>
              <w:t>[2011]81</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二、符合前条规定的企业，可在年度终了</w:t>
            </w:r>
            <w:r w:rsidRPr="00F3432A">
              <w:rPr>
                <w:rFonts w:ascii="Verdana" w:eastAsia="宋体" w:hAnsi="Verdana" w:cs="宋体"/>
                <w:kern w:val="0"/>
                <w:sz w:val="18"/>
                <w:szCs w:val="18"/>
              </w:rPr>
              <w:t>4</w:t>
            </w:r>
            <w:r w:rsidRPr="00F3432A">
              <w:rPr>
                <w:rFonts w:ascii="Verdana" w:eastAsia="宋体" w:hAnsi="Verdana" w:cs="宋体"/>
                <w:kern w:val="0"/>
                <w:sz w:val="18"/>
                <w:szCs w:val="18"/>
              </w:rPr>
              <w:t>个月内向当地税务机关办理免税手续。办理免税手续时，企业应向主管税务机关提供下列资料：</w:t>
            </w:r>
            <w:r w:rsidRPr="00F3432A">
              <w:rPr>
                <w:rFonts w:ascii="Verdana" w:eastAsia="宋体" w:hAnsi="Verdana" w:cs="宋体"/>
                <w:kern w:val="0"/>
                <w:sz w:val="18"/>
                <w:szCs w:val="18"/>
              </w:rPr>
              <w:t>……</w:t>
            </w:r>
            <w:r w:rsidRPr="00F3432A">
              <w:rPr>
                <w:rFonts w:ascii="Verdana" w:eastAsia="宋体" w:hAnsi="Verdana" w:cs="宋体"/>
                <w:kern w:val="0"/>
                <w:sz w:val="18"/>
                <w:szCs w:val="18"/>
              </w:rPr>
              <w:t>三、税务机关收到企业的免税申请后，应严格按照本通知规定的免税条件及</w:t>
            </w:r>
            <w:hyperlink r:id="rId92" w:tgtFrame="_blank" w:history="1">
              <w:r w:rsidRPr="00F3432A">
                <w:rPr>
                  <w:rFonts w:ascii="Verdana" w:eastAsia="宋体" w:hAnsi="Verdana" w:cs="宋体"/>
                  <w:color w:val="0000FF"/>
                  <w:kern w:val="0"/>
                </w:rPr>
                <w:t>《国家税务总局关于企业所得税减免税管理问题的通知》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[2008]111</w:t>
            </w:r>
            <w:r w:rsidRPr="00F3432A">
              <w:rPr>
                <w:rFonts w:ascii="Verdana" w:eastAsia="宋体" w:hAnsi="Verdana" w:cs="宋体"/>
                <w:kern w:val="0"/>
                <w:sz w:val="18"/>
                <w:szCs w:val="18"/>
              </w:rPr>
              <w:t>号）的有关规定，对申请免税的企业进行认真审核，符合条件的应及时办理相关免税手续。企业在未办理免税手续前，必须按统一规定报送纳税申报表、相关的纳税资料以及财务会计报表，并按规定预缴企业所得税；企业办理免税手续后，税务机关应依法及时退回已经预缴的税款。</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企业境外所得适用简易征收和饶让抵免的核准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《国家税务总局关于发布企业境外所得税收抵免操作指南的公告》（国家税务总局公告</w:t>
            </w:r>
            <w:r w:rsidRPr="00F3432A">
              <w:rPr>
                <w:rFonts w:ascii="Verdana" w:eastAsia="宋体" w:hAnsi="Verdana" w:cs="宋体"/>
                <w:kern w:val="0"/>
                <w:sz w:val="18"/>
                <w:szCs w:val="18"/>
              </w:rPr>
              <w:t>2010</w:t>
            </w:r>
            <w:r w:rsidRPr="00F3432A">
              <w:rPr>
                <w:rFonts w:ascii="Verdana" w:eastAsia="宋体" w:hAnsi="Verdana" w:cs="宋体"/>
                <w:kern w:val="0"/>
                <w:sz w:val="18"/>
                <w:szCs w:val="18"/>
              </w:rPr>
              <w:t>年第</w:t>
            </w:r>
            <w:r w:rsidRPr="00F3432A">
              <w:rPr>
                <w:rFonts w:ascii="Verdana" w:eastAsia="宋体" w:hAnsi="Verdana" w:cs="宋体"/>
                <w:kern w:val="0"/>
                <w:sz w:val="18"/>
                <w:szCs w:val="18"/>
              </w:rPr>
              <w:t>1</w:t>
            </w:r>
            <w:r w:rsidRPr="00F3432A">
              <w:rPr>
                <w:rFonts w:ascii="Verdana" w:eastAsia="宋体" w:hAnsi="Verdana" w:cs="宋体"/>
                <w:kern w:val="0"/>
                <w:sz w:val="18"/>
                <w:szCs w:val="18"/>
              </w:rPr>
              <w:t>号）第</w:t>
            </w:r>
            <w:r w:rsidRPr="00F3432A">
              <w:rPr>
                <w:rFonts w:ascii="Verdana" w:eastAsia="宋体" w:hAnsi="Verdana" w:cs="宋体"/>
                <w:kern w:val="0"/>
                <w:sz w:val="18"/>
                <w:szCs w:val="18"/>
              </w:rPr>
              <w:t>30</w:t>
            </w:r>
            <w:r w:rsidRPr="00F3432A">
              <w:rPr>
                <w:rFonts w:ascii="Verdana" w:eastAsia="宋体" w:hAnsi="Verdana" w:cs="宋体"/>
                <w:kern w:val="0"/>
                <w:sz w:val="18"/>
                <w:szCs w:val="18"/>
              </w:rPr>
              <w:t>条：</w:t>
            </w:r>
            <w:r w:rsidRPr="00F3432A">
              <w:rPr>
                <w:rFonts w:ascii="Verdana" w:eastAsia="宋体" w:hAnsi="Verdana" w:cs="宋体"/>
                <w:kern w:val="0"/>
                <w:sz w:val="18"/>
                <w:szCs w:val="18"/>
              </w:rPr>
              <w:t>“</w:t>
            </w:r>
            <w:r w:rsidRPr="00F3432A">
              <w:rPr>
                <w:rFonts w:ascii="Verdana" w:eastAsia="宋体" w:hAnsi="Verdana" w:cs="宋体"/>
                <w:kern w:val="0"/>
                <w:sz w:val="18"/>
                <w:szCs w:val="18"/>
              </w:rPr>
              <w:t>企业申报抵免境外所得税收（包括按照《通知》第十条规定的简易办法进行的抵免）时应向其主管税务机关提交如下书面资料：</w:t>
            </w:r>
            <w:r w:rsidRPr="00F3432A">
              <w:rPr>
                <w:rFonts w:ascii="Verdana" w:eastAsia="宋体" w:hAnsi="Verdana" w:cs="宋体"/>
                <w:kern w:val="0"/>
                <w:sz w:val="18"/>
                <w:szCs w:val="18"/>
              </w:rPr>
              <w:t>……”</w:t>
            </w:r>
            <w:hyperlink r:id="rId93"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94" w:tgtFrame="_blank" w:history="1">
              <w:r w:rsidRPr="00F3432A">
                <w:rPr>
                  <w:rFonts w:ascii="Verdana" w:eastAsia="宋体" w:hAnsi="Verdana" w:cs="宋体"/>
                  <w:color w:val="0000FF"/>
                  <w:kern w:val="0"/>
                </w:rPr>
                <w:t>企业所得税法</w:t>
              </w:r>
            </w:hyperlink>
            <w:hyperlink r:id="rId95"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96"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符合条件的非营利组织享受免税收入优惠的备案核准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《财政部国家税务总局关于非营利组织企业所得税免税收入问题的通知》（财税</w:t>
            </w:r>
            <w:r w:rsidRPr="00F3432A">
              <w:rPr>
                <w:rFonts w:ascii="Verdana" w:eastAsia="宋体" w:hAnsi="Verdana" w:cs="宋体"/>
                <w:kern w:val="0"/>
                <w:sz w:val="18"/>
                <w:szCs w:val="18"/>
              </w:rPr>
              <w:t>[2009]122</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根据</w:t>
            </w:r>
            <w:hyperlink r:id="rId97" w:tgtFrame="_blank" w:history="1">
              <w:r w:rsidRPr="00F3432A">
                <w:rPr>
                  <w:rFonts w:ascii="Verdana" w:eastAsia="宋体" w:hAnsi="Verdana" w:cs="宋体"/>
                  <w:color w:val="0000FF"/>
                  <w:kern w:val="0"/>
                </w:rPr>
                <w:t>《中华人民共和国企业所得税法》</w:t>
              </w:r>
            </w:hyperlink>
            <w:hyperlink r:id="rId98" w:anchor="i26" w:tgtFrame="_blank" w:history="1">
              <w:r w:rsidRPr="00F3432A">
                <w:rPr>
                  <w:rFonts w:ascii="Verdana" w:eastAsia="宋体" w:hAnsi="Verdana" w:cs="宋体"/>
                  <w:color w:val="0000FF"/>
                  <w:kern w:val="0"/>
                </w:rPr>
                <w:t>第二十六条</w:t>
              </w:r>
            </w:hyperlink>
            <w:r w:rsidRPr="00F3432A">
              <w:rPr>
                <w:rFonts w:ascii="Verdana" w:eastAsia="宋体" w:hAnsi="Verdana" w:cs="宋体"/>
                <w:kern w:val="0"/>
                <w:sz w:val="18"/>
                <w:szCs w:val="18"/>
              </w:rPr>
              <w:t>及</w:t>
            </w:r>
            <w:hyperlink r:id="rId99" w:tgtFrame="_blank" w:history="1">
              <w:r w:rsidRPr="00F3432A">
                <w:rPr>
                  <w:rFonts w:ascii="Verdana" w:eastAsia="宋体" w:hAnsi="Verdana" w:cs="宋体"/>
                  <w:color w:val="0000FF"/>
                  <w:kern w:val="0"/>
                </w:rPr>
                <w:t>《中华人民共和国企业所得税法实施条例》</w:t>
              </w:r>
            </w:hyperlink>
            <w:r w:rsidRPr="00F3432A">
              <w:rPr>
                <w:rFonts w:ascii="Verdana" w:eastAsia="宋体" w:hAnsi="Verdana" w:cs="宋体"/>
                <w:kern w:val="0"/>
                <w:sz w:val="18"/>
                <w:szCs w:val="18"/>
              </w:rPr>
              <w:t>（国务院令第</w:t>
            </w:r>
            <w:r w:rsidRPr="00F3432A">
              <w:rPr>
                <w:rFonts w:ascii="Verdana" w:eastAsia="宋体" w:hAnsi="Verdana" w:cs="宋体"/>
                <w:kern w:val="0"/>
                <w:sz w:val="18"/>
                <w:szCs w:val="18"/>
              </w:rPr>
              <w:t>512</w:t>
            </w:r>
            <w:r w:rsidRPr="00F3432A">
              <w:rPr>
                <w:rFonts w:ascii="Verdana" w:eastAsia="宋体" w:hAnsi="Verdana" w:cs="宋体"/>
                <w:kern w:val="0"/>
                <w:sz w:val="18"/>
                <w:szCs w:val="18"/>
              </w:rPr>
              <w:t>号）</w:t>
            </w:r>
            <w:hyperlink r:id="rId100" w:anchor="i85" w:tgtFrame="_blank" w:history="1">
              <w:r w:rsidRPr="00F3432A">
                <w:rPr>
                  <w:rFonts w:ascii="Verdana" w:eastAsia="宋体" w:hAnsi="Verdana" w:cs="宋体"/>
                  <w:color w:val="0000FF"/>
                  <w:kern w:val="0"/>
                </w:rPr>
                <w:t>第八十五条</w:t>
              </w:r>
            </w:hyperlink>
            <w:r w:rsidRPr="00F3432A">
              <w:rPr>
                <w:rFonts w:ascii="Verdana" w:eastAsia="宋体" w:hAnsi="Verdana" w:cs="宋体"/>
                <w:kern w:val="0"/>
                <w:sz w:val="18"/>
                <w:szCs w:val="18"/>
              </w:rPr>
              <w:t>的规定，现将符合条件的非营利组织企业所得税免税收入范围明确如下：一、非营利组织的下列收入为免税收入：（一）接受其他单位或者个人捐赠的收入</w:t>
            </w:r>
            <w:r w:rsidRPr="00F3432A">
              <w:rPr>
                <w:rFonts w:ascii="Verdana" w:eastAsia="宋体" w:hAnsi="Verdana" w:cs="宋体"/>
                <w:kern w:val="0"/>
                <w:sz w:val="18"/>
                <w:szCs w:val="18"/>
              </w:rPr>
              <w:t>……”</w:t>
            </w:r>
            <w:hyperlink r:id="rId101"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02" w:tgtFrame="_blank" w:history="1">
              <w:r w:rsidRPr="00F3432A">
                <w:rPr>
                  <w:rFonts w:ascii="Verdana" w:eastAsia="宋体" w:hAnsi="Verdana" w:cs="宋体"/>
                  <w:color w:val="0000FF"/>
                  <w:kern w:val="0"/>
                </w:rPr>
                <w:t>企业所得税法</w:t>
              </w:r>
            </w:hyperlink>
            <w:hyperlink r:id="rId103"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04"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企业从事农林牧渔业项目的所得享受所得税优惠的备案核准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《国家税务总局关于实施农、林、牧、渔业项目企业所得税优惠问题的公告》（国家税务总局公告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48</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一、企业从事实施条例第八十六条规定的享受税收优惠的农、林、牧、渔业项目，除另有规定外，参照《国民经济行业分类》（</w:t>
            </w:r>
            <w:r w:rsidRPr="00F3432A">
              <w:rPr>
                <w:rFonts w:ascii="Verdana" w:eastAsia="宋体" w:hAnsi="Verdana" w:cs="宋体"/>
                <w:kern w:val="0"/>
                <w:sz w:val="18"/>
                <w:szCs w:val="18"/>
              </w:rPr>
              <w:t>GB/T4754-2002</w:t>
            </w:r>
            <w:r w:rsidRPr="00F3432A">
              <w:rPr>
                <w:rFonts w:ascii="Verdana" w:eastAsia="宋体" w:hAnsi="Verdana" w:cs="宋体"/>
                <w:kern w:val="0"/>
                <w:sz w:val="18"/>
                <w:szCs w:val="18"/>
              </w:rPr>
              <w:t>）的规定标准执行。</w:t>
            </w:r>
            <w:r w:rsidRPr="00F3432A">
              <w:rPr>
                <w:rFonts w:ascii="Verdana" w:eastAsia="宋体" w:hAnsi="Verdana" w:cs="宋体"/>
                <w:kern w:val="0"/>
                <w:sz w:val="18"/>
                <w:szCs w:val="18"/>
              </w:rPr>
              <w:t>”</w:t>
            </w:r>
            <w:r w:rsidRPr="00F3432A">
              <w:rPr>
                <w:rFonts w:ascii="Verdana" w:eastAsia="宋体" w:hAnsi="Verdana" w:cs="宋体"/>
                <w:kern w:val="0"/>
                <w:sz w:val="18"/>
                <w:szCs w:val="18"/>
              </w:rPr>
              <w:t>《财政部、国家税务总局关于享受企业所得税优惠的农产品初加工有关范围的补充通知》（财税</w:t>
            </w:r>
            <w:r w:rsidRPr="00F3432A">
              <w:rPr>
                <w:rFonts w:ascii="Verdana" w:eastAsia="宋体" w:hAnsi="Verdana" w:cs="宋体"/>
                <w:kern w:val="0"/>
                <w:sz w:val="18"/>
                <w:szCs w:val="18"/>
              </w:rPr>
              <w:t>[2011]26</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为进一步规范农产品初加工企业所得税优惠政策，现就</w:t>
            </w:r>
            <w:hyperlink r:id="rId105" w:tgtFrame="_blank" w:history="1">
              <w:r w:rsidRPr="00F3432A">
                <w:rPr>
                  <w:rFonts w:ascii="Verdana" w:eastAsia="宋体" w:hAnsi="Verdana" w:cs="宋体"/>
                  <w:color w:val="0000FF"/>
                  <w:kern w:val="0"/>
                </w:rPr>
                <w:t>《财政部、国家税务总局关于发布享受企业所得税优惠政策的农产品初加工范围（试行）的通知》</w:t>
              </w:r>
            </w:hyperlink>
            <w:r w:rsidRPr="00F3432A">
              <w:rPr>
                <w:rFonts w:ascii="Verdana" w:eastAsia="宋体" w:hAnsi="Verdana" w:cs="宋体"/>
                <w:kern w:val="0"/>
                <w:sz w:val="18"/>
                <w:szCs w:val="18"/>
              </w:rPr>
              <w:t>（财税</w:t>
            </w:r>
            <w:r w:rsidRPr="00F3432A">
              <w:rPr>
                <w:rFonts w:ascii="Verdana" w:eastAsia="宋体" w:hAnsi="Verdana" w:cs="宋体"/>
                <w:kern w:val="0"/>
                <w:sz w:val="18"/>
                <w:szCs w:val="18"/>
              </w:rPr>
              <w:t>[2008]149</w:t>
            </w:r>
            <w:r w:rsidRPr="00F3432A">
              <w:rPr>
                <w:rFonts w:ascii="Verdana" w:eastAsia="宋体" w:hAnsi="Verdana" w:cs="宋体"/>
                <w:kern w:val="0"/>
                <w:sz w:val="18"/>
                <w:szCs w:val="18"/>
              </w:rPr>
              <w:t>号，以下简称</w:t>
            </w:r>
            <w:hyperlink r:id="rId106" w:tgtFrame="_blank" w:history="1">
              <w:r w:rsidRPr="00F3432A">
                <w:rPr>
                  <w:rFonts w:ascii="Verdana" w:eastAsia="宋体" w:hAnsi="Verdana" w:cs="宋体"/>
                  <w:color w:val="0000FF"/>
                  <w:kern w:val="0"/>
                </w:rPr>
                <w:t>《范围》</w:t>
              </w:r>
            </w:hyperlink>
            <w:r w:rsidRPr="00F3432A">
              <w:rPr>
                <w:rFonts w:ascii="Verdana" w:eastAsia="宋体" w:hAnsi="Verdana" w:cs="宋体"/>
                <w:kern w:val="0"/>
                <w:sz w:val="18"/>
                <w:szCs w:val="18"/>
              </w:rPr>
              <w:t>）涉及的有关事项细化如下</w:t>
            </w:r>
            <w:r w:rsidRPr="00F3432A">
              <w:rPr>
                <w:rFonts w:ascii="Verdana" w:eastAsia="宋体" w:hAnsi="Verdana" w:cs="宋体"/>
                <w:kern w:val="0"/>
                <w:sz w:val="18"/>
                <w:szCs w:val="18"/>
              </w:rPr>
              <w:t>……”</w:t>
            </w:r>
            <w:hyperlink r:id="rId107"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08" w:tgtFrame="_blank" w:history="1">
              <w:r w:rsidRPr="00F3432A">
                <w:rPr>
                  <w:rFonts w:ascii="Verdana" w:eastAsia="宋体" w:hAnsi="Verdana" w:cs="宋体"/>
                  <w:color w:val="0000FF"/>
                  <w:kern w:val="0"/>
                </w:rPr>
                <w:t>企业所得税法</w:t>
              </w:r>
            </w:hyperlink>
            <w:hyperlink r:id="rId109"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10"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企业从事国家重点扶持的公共基础设施项目投资经营的所得享受所得税优惠的备案核准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《国家税务总局关于实施国家重点扶持的公共基础设施项目企业所得税优惠问题的通知》（国税发</w:t>
            </w:r>
            <w:r w:rsidRPr="00F3432A">
              <w:rPr>
                <w:rFonts w:ascii="Verdana" w:eastAsia="宋体" w:hAnsi="Verdana" w:cs="宋体"/>
                <w:kern w:val="0"/>
                <w:sz w:val="18"/>
                <w:szCs w:val="18"/>
              </w:rPr>
              <w:t>[2009]80</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对居民企业（以下简称企业）经有关部门批准，从事符合《公共基础设施项目企业所得税优惠目录》（以下简称《目录》）规定范围、条件和标准的公共基础设施项目的投资经营所得，自该项目取得第一笔生产经营收入所属纳税年度起，第一年至第三年免征企业所得税，第四年至第六年减半征收企业所得税。</w:t>
            </w:r>
            <w:r w:rsidRPr="00F3432A">
              <w:rPr>
                <w:rFonts w:ascii="Verdana" w:eastAsia="宋体" w:hAnsi="Verdana" w:cs="宋体"/>
                <w:kern w:val="0"/>
                <w:sz w:val="18"/>
                <w:szCs w:val="18"/>
              </w:rPr>
              <w:t>”</w:t>
            </w:r>
            <w:hyperlink r:id="rId111"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12" w:tgtFrame="_blank" w:history="1">
              <w:r w:rsidRPr="00F3432A">
                <w:rPr>
                  <w:rFonts w:ascii="Verdana" w:eastAsia="宋体" w:hAnsi="Verdana" w:cs="宋体"/>
                  <w:color w:val="0000FF"/>
                  <w:kern w:val="0"/>
                </w:rPr>
                <w:t>企业所得税法</w:t>
              </w:r>
            </w:hyperlink>
            <w:hyperlink r:id="rId113"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14"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企业符合条件的环境保护、节能节水项目的所得享受所得税优惠的备案核准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《财政部国家税务总局国家发展改革委关于公布环境保护节能节水项目企业所得税优惠目录（试行）的通知》（财税</w:t>
            </w:r>
            <w:r w:rsidRPr="00F3432A">
              <w:rPr>
                <w:rFonts w:ascii="Verdana" w:eastAsia="宋体" w:hAnsi="Verdana" w:cs="宋体"/>
                <w:kern w:val="0"/>
                <w:sz w:val="18"/>
                <w:szCs w:val="18"/>
              </w:rPr>
              <w:t>[2009]166</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《环境保护、节能节水项目企业所得税优惠目录（试行）》，已经国务院批准，现予以公布，自</w:t>
            </w:r>
            <w:r w:rsidRPr="00F3432A">
              <w:rPr>
                <w:rFonts w:ascii="Verdana" w:eastAsia="宋体" w:hAnsi="Verdana" w:cs="宋体"/>
                <w:kern w:val="0"/>
                <w:sz w:val="18"/>
                <w:szCs w:val="18"/>
              </w:rPr>
              <w:t>2008</w:t>
            </w:r>
            <w:r w:rsidRPr="00F3432A">
              <w:rPr>
                <w:rFonts w:ascii="Verdana" w:eastAsia="宋体" w:hAnsi="Verdana" w:cs="宋体"/>
                <w:kern w:val="0"/>
                <w:sz w:val="18"/>
                <w:szCs w:val="18"/>
              </w:rPr>
              <w:t>年</w:t>
            </w:r>
            <w:r w:rsidRPr="00F3432A">
              <w:rPr>
                <w:rFonts w:ascii="Verdana" w:eastAsia="宋体" w:hAnsi="Verdana" w:cs="宋体"/>
                <w:kern w:val="0"/>
                <w:sz w:val="18"/>
                <w:szCs w:val="18"/>
              </w:rPr>
              <w:t>1</w:t>
            </w:r>
            <w:r w:rsidRPr="00F3432A">
              <w:rPr>
                <w:rFonts w:ascii="Verdana" w:eastAsia="宋体" w:hAnsi="Verdana" w:cs="宋体"/>
                <w:kern w:val="0"/>
                <w:sz w:val="18"/>
                <w:szCs w:val="18"/>
              </w:rPr>
              <w:t>月</w:t>
            </w:r>
            <w:r w:rsidRPr="00F3432A">
              <w:rPr>
                <w:rFonts w:ascii="Verdana" w:eastAsia="宋体" w:hAnsi="Verdana" w:cs="宋体"/>
                <w:kern w:val="0"/>
                <w:sz w:val="18"/>
                <w:szCs w:val="18"/>
              </w:rPr>
              <w:t>1</w:t>
            </w:r>
            <w:r w:rsidRPr="00F3432A">
              <w:rPr>
                <w:rFonts w:ascii="Verdana" w:eastAsia="宋体" w:hAnsi="Verdana" w:cs="宋体"/>
                <w:kern w:val="0"/>
                <w:sz w:val="18"/>
                <w:szCs w:val="18"/>
              </w:rPr>
              <w:t>日起施行。</w:t>
            </w:r>
            <w:r w:rsidRPr="00F3432A">
              <w:rPr>
                <w:rFonts w:ascii="Verdana" w:eastAsia="宋体" w:hAnsi="Verdana" w:cs="宋体"/>
                <w:kern w:val="0"/>
                <w:sz w:val="18"/>
                <w:szCs w:val="18"/>
              </w:rPr>
              <w:t>”</w:t>
            </w:r>
            <w:hyperlink r:id="rId115"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16" w:tgtFrame="_blank" w:history="1">
              <w:r w:rsidRPr="00F3432A">
                <w:rPr>
                  <w:rFonts w:ascii="Verdana" w:eastAsia="宋体" w:hAnsi="Verdana" w:cs="宋体"/>
                  <w:color w:val="0000FF"/>
                  <w:kern w:val="0"/>
                </w:rPr>
                <w:t>企业所得税法</w:t>
              </w:r>
            </w:hyperlink>
            <w:hyperlink r:id="rId117"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18"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企业购置用于环境保护、节能节水、安全生产的专用设备的投资额享受所得税优惠的备案核准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《财政部国家税务总局关于执行环境保护专用设备等企业所得税优惠目录的通知》（财税</w:t>
            </w:r>
            <w:r w:rsidRPr="00F3432A">
              <w:rPr>
                <w:rFonts w:ascii="Verdana" w:eastAsia="宋体" w:hAnsi="Verdana" w:cs="宋体"/>
                <w:kern w:val="0"/>
                <w:sz w:val="18"/>
                <w:szCs w:val="18"/>
              </w:rPr>
              <w:t>[2008]48</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一、企业自</w:t>
            </w:r>
            <w:r w:rsidRPr="00F3432A">
              <w:rPr>
                <w:rFonts w:ascii="Verdana" w:eastAsia="宋体" w:hAnsi="Verdana" w:cs="宋体"/>
                <w:kern w:val="0"/>
                <w:sz w:val="18"/>
                <w:szCs w:val="18"/>
              </w:rPr>
              <w:t>2008</w:t>
            </w:r>
            <w:r w:rsidRPr="00F3432A">
              <w:rPr>
                <w:rFonts w:ascii="Verdana" w:eastAsia="宋体" w:hAnsi="Verdana" w:cs="宋体"/>
                <w:kern w:val="0"/>
                <w:sz w:val="18"/>
                <w:szCs w:val="18"/>
              </w:rPr>
              <w:t>年</w:t>
            </w:r>
            <w:r w:rsidRPr="00F3432A">
              <w:rPr>
                <w:rFonts w:ascii="Verdana" w:eastAsia="宋体" w:hAnsi="Verdana" w:cs="宋体"/>
                <w:kern w:val="0"/>
                <w:sz w:val="18"/>
                <w:szCs w:val="18"/>
              </w:rPr>
              <w:t>1</w:t>
            </w:r>
            <w:r w:rsidRPr="00F3432A">
              <w:rPr>
                <w:rFonts w:ascii="Verdana" w:eastAsia="宋体" w:hAnsi="Verdana" w:cs="宋体"/>
                <w:kern w:val="0"/>
                <w:sz w:val="18"/>
                <w:szCs w:val="18"/>
              </w:rPr>
              <w:t>月</w:t>
            </w:r>
            <w:r w:rsidRPr="00F3432A">
              <w:rPr>
                <w:rFonts w:ascii="Verdana" w:eastAsia="宋体" w:hAnsi="Verdana" w:cs="宋体"/>
                <w:kern w:val="0"/>
                <w:sz w:val="18"/>
                <w:szCs w:val="18"/>
              </w:rPr>
              <w:t>1</w:t>
            </w:r>
            <w:r w:rsidRPr="00F3432A">
              <w:rPr>
                <w:rFonts w:ascii="Verdana" w:eastAsia="宋体" w:hAnsi="Verdana" w:cs="宋体"/>
                <w:kern w:val="0"/>
                <w:sz w:val="18"/>
                <w:szCs w:val="18"/>
              </w:rPr>
              <w:t>日起购置并实际使用列入《目录》范围内的环境保护、节能节水和安全生产专用设备，可以按专用设备投资额的</w:t>
            </w:r>
            <w:r w:rsidRPr="00F3432A">
              <w:rPr>
                <w:rFonts w:ascii="Verdana" w:eastAsia="宋体" w:hAnsi="Verdana" w:cs="宋体"/>
                <w:kern w:val="0"/>
                <w:sz w:val="18"/>
                <w:szCs w:val="18"/>
              </w:rPr>
              <w:t>10</w:t>
            </w:r>
            <w:r w:rsidRPr="00F3432A">
              <w:rPr>
                <w:rFonts w:ascii="Verdana" w:eastAsia="宋体" w:hAnsi="Verdana" w:cs="宋体"/>
                <w:kern w:val="0"/>
                <w:sz w:val="18"/>
                <w:szCs w:val="18"/>
              </w:rPr>
              <w:t>％抵免当年企业所得税应纳税额；企业当年应纳税额不足抵免的，可以向以后年度结转，但结转期不得超过</w:t>
            </w:r>
            <w:r w:rsidRPr="00F3432A">
              <w:rPr>
                <w:rFonts w:ascii="Verdana" w:eastAsia="宋体" w:hAnsi="Verdana" w:cs="宋体"/>
                <w:kern w:val="0"/>
                <w:sz w:val="18"/>
                <w:szCs w:val="18"/>
              </w:rPr>
              <w:t>5</w:t>
            </w:r>
            <w:r w:rsidRPr="00F3432A">
              <w:rPr>
                <w:rFonts w:ascii="Verdana" w:eastAsia="宋体" w:hAnsi="Verdana" w:cs="宋体"/>
                <w:kern w:val="0"/>
                <w:sz w:val="18"/>
                <w:szCs w:val="18"/>
              </w:rPr>
              <w:t>个纳税年度。</w:t>
            </w:r>
            <w:r w:rsidRPr="00F3432A">
              <w:rPr>
                <w:rFonts w:ascii="Verdana" w:eastAsia="宋体" w:hAnsi="Verdana" w:cs="宋体"/>
                <w:kern w:val="0"/>
                <w:sz w:val="18"/>
                <w:szCs w:val="18"/>
              </w:rPr>
              <w:t>”</w:t>
            </w:r>
            <w:hyperlink r:id="rId119"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20" w:tgtFrame="_blank" w:history="1">
              <w:r w:rsidRPr="00F3432A">
                <w:rPr>
                  <w:rFonts w:ascii="Verdana" w:eastAsia="宋体" w:hAnsi="Verdana" w:cs="宋体"/>
                  <w:color w:val="0000FF"/>
                  <w:kern w:val="0"/>
                </w:rPr>
                <w:t>企业所得税法</w:t>
              </w:r>
            </w:hyperlink>
            <w:hyperlink r:id="rId121"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22"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软件、集成电路企业享受所得税优惠的备案核准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《财政部国家税务总局关于进一步鼓励软件产业和集成电路产业发展企业所得税政策的通知》（财税</w:t>
            </w:r>
            <w:r w:rsidRPr="00F3432A">
              <w:rPr>
                <w:rFonts w:ascii="Verdana" w:eastAsia="宋体" w:hAnsi="Verdana" w:cs="宋体"/>
                <w:kern w:val="0"/>
                <w:sz w:val="18"/>
                <w:szCs w:val="18"/>
              </w:rPr>
              <w:t>[2012]27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十八、符合本通知规定条件的企业，应在年度终了之日起</w:t>
            </w:r>
            <w:r w:rsidRPr="00F3432A">
              <w:rPr>
                <w:rFonts w:ascii="Verdana" w:eastAsia="宋体" w:hAnsi="Verdana" w:cs="宋体"/>
                <w:kern w:val="0"/>
                <w:sz w:val="18"/>
                <w:szCs w:val="18"/>
              </w:rPr>
              <w:t>4</w:t>
            </w:r>
            <w:r w:rsidRPr="00F3432A">
              <w:rPr>
                <w:rFonts w:ascii="Verdana" w:eastAsia="宋体" w:hAnsi="Verdana" w:cs="宋体"/>
                <w:kern w:val="0"/>
                <w:sz w:val="18"/>
                <w:szCs w:val="18"/>
              </w:rPr>
              <w:t>个月内，按照本通知及</w:t>
            </w:r>
            <w:hyperlink r:id="rId123" w:tgtFrame="_blank" w:history="1">
              <w:r w:rsidRPr="00F3432A">
                <w:rPr>
                  <w:rFonts w:ascii="Verdana" w:eastAsia="宋体" w:hAnsi="Verdana" w:cs="宋体"/>
                  <w:color w:val="0000FF"/>
                  <w:kern w:val="0"/>
                </w:rPr>
                <w:t>《国家税务总局关于企业所得税减免税管理问题的通知》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[2008]111</w:t>
            </w:r>
            <w:r w:rsidRPr="00F3432A">
              <w:rPr>
                <w:rFonts w:ascii="Verdana" w:eastAsia="宋体" w:hAnsi="Verdana" w:cs="宋体"/>
                <w:kern w:val="0"/>
                <w:sz w:val="18"/>
                <w:szCs w:val="18"/>
              </w:rPr>
              <w:t>号）的规定，向主管税务机关办理减免税手续。在办理减免税手续时，企业应提供具有法律效力的证明材料。</w:t>
            </w:r>
            <w:r w:rsidRPr="00F3432A">
              <w:rPr>
                <w:rFonts w:ascii="Verdana" w:eastAsia="宋体" w:hAnsi="Verdana" w:cs="宋体"/>
                <w:kern w:val="0"/>
                <w:sz w:val="18"/>
                <w:szCs w:val="18"/>
              </w:rPr>
              <w:t>”</w:t>
            </w:r>
            <w:hyperlink r:id="rId124"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25" w:tgtFrame="_blank" w:history="1">
              <w:r w:rsidRPr="00F3432A">
                <w:rPr>
                  <w:rFonts w:ascii="Verdana" w:eastAsia="宋体" w:hAnsi="Verdana" w:cs="宋体"/>
                  <w:color w:val="0000FF"/>
                  <w:kern w:val="0"/>
                </w:rPr>
                <w:t>企业所得税法</w:t>
              </w:r>
            </w:hyperlink>
            <w:hyperlink r:id="rId126"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27"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69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动漫产业企业享受所得税优惠的备案核准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《财政部国家税务总局关于扶持动漫产业发展有关税收政策问题的通知》（财税</w:t>
            </w:r>
            <w:r w:rsidRPr="00F3432A">
              <w:rPr>
                <w:rFonts w:ascii="Verdana" w:eastAsia="宋体" w:hAnsi="Verdana" w:cs="宋体"/>
                <w:kern w:val="0"/>
                <w:sz w:val="18"/>
                <w:szCs w:val="18"/>
              </w:rPr>
              <w:t>[2009]65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二、关于企业所得税。经认定的动漫企业自主开发、生产动漫产品，可申请享受国家规定现行鼓励软件产业发展的所得税优惠政策。</w:t>
            </w:r>
            <w:r w:rsidRPr="00F3432A">
              <w:rPr>
                <w:rFonts w:ascii="Verdana" w:eastAsia="宋体" w:hAnsi="Verdana" w:cs="宋体"/>
                <w:kern w:val="0"/>
                <w:sz w:val="18"/>
                <w:szCs w:val="18"/>
              </w:rPr>
              <w:t>”</w:t>
            </w:r>
            <w:hyperlink r:id="rId128"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29" w:tgtFrame="_blank" w:history="1">
              <w:r w:rsidRPr="00F3432A">
                <w:rPr>
                  <w:rFonts w:ascii="Verdana" w:eastAsia="宋体" w:hAnsi="Verdana" w:cs="宋体"/>
                  <w:color w:val="0000FF"/>
                  <w:kern w:val="0"/>
                </w:rPr>
                <w:t>企业所得税法</w:t>
              </w:r>
            </w:hyperlink>
            <w:hyperlink r:id="rId130"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31"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节能服务公司实施合同能源管理项目享受所得税优惠的备案核准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《财政部国家税务总局关于促进节能服务产业发展增值税营业税和企业所得税政策问题的通知》（财税</w:t>
            </w:r>
            <w:r w:rsidRPr="00F3432A">
              <w:rPr>
                <w:rFonts w:ascii="Verdana" w:eastAsia="宋体" w:hAnsi="Verdana" w:cs="宋体"/>
                <w:kern w:val="0"/>
                <w:sz w:val="18"/>
                <w:szCs w:val="18"/>
              </w:rPr>
              <w:t>[2010]110</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关于企业所得税政策问题（一）对符合条件的节能服务公司实施合同能源管理项目，符合企业所得税税法有关规定的，自项目取得第一笔生产经营收入所属纳税年度起，第一年至第三年免征企业所得税，第四年至第六年按照</w:t>
            </w:r>
            <w:r w:rsidRPr="00F3432A">
              <w:rPr>
                <w:rFonts w:ascii="Verdana" w:eastAsia="宋体" w:hAnsi="Verdana" w:cs="宋体"/>
                <w:kern w:val="0"/>
                <w:sz w:val="18"/>
                <w:szCs w:val="18"/>
              </w:rPr>
              <w:t>25%</w:t>
            </w:r>
            <w:r w:rsidRPr="00F3432A">
              <w:rPr>
                <w:rFonts w:ascii="Verdana" w:eastAsia="宋体" w:hAnsi="Verdana" w:cs="宋体"/>
                <w:kern w:val="0"/>
                <w:sz w:val="18"/>
                <w:szCs w:val="18"/>
              </w:rPr>
              <w:t>的法定税率减半征收企业所得税。</w:t>
            </w:r>
            <w:r w:rsidRPr="00F3432A">
              <w:rPr>
                <w:rFonts w:ascii="Verdana" w:eastAsia="宋体" w:hAnsi="Verdana" w:cs="宋体"/>
                <w:kern w:val="0"/>
                <w:sz w:val="18"/>
                <w:szCs w:val="18"/>
              </w:rPr>
              <w:t>”</w:t>
            </w:r>
            <w:hyperlink r:id="rId132"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33" w:tgtFrame="_blank" w:history="1">
              <w:r w:rsidRPr="00F3432A">
                <w:rPr>
                  <w:rFonts w:ascii="Verdana" w:eastAsia="宋体" w:hAnsi="Verdana" w:cs="宋体"/>
                  <w:color w:val="0000FF"/>
                  <w:kern w:val="0"/>
                </w:rPr>
                <w:t>企业所得税法</w:t>
              </w:r>
            </w:hyperlink>
            <w:hyperlink r:id="rId134"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35"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中国清洁发展机制基金及清洁发展机制项目实施企业享受所得税优惠的备案核准</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《财政部国家税务总局关于中国清洁发展机制基金及清洁发展机制项目实施企业有关企业所得税政策问题的通知》（财税</w:t>
            </w:r>
            <w:r w:rsidRPr="00F3432A">
              <w:rPr>
                <w:rFonts w:ascii="Verdana" w:eastAsia="宋体" w:hAnsi="Verdana" w:cs="宋体"/>
                <w:kern w:val="0"/>
                <w:sz w:val="18"/>
                <w:szCs w:val="18"/>
              </w:rPr>
              <w:t>[2009]30</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一、关于清洁基金的企业所得税政策。对清洁基金取得的下列收入，免征企业所得税</w:t>
            </w:r>
            <w:r w:rsidRPr="00F3432A">
              <w:rPr>
                <w:rFonts w:ascii="Verdana" w:eastAsia="宋体" w:hAnsi="Verdana" w:cs="宋体"/>
                <w:kern w:val="0"/>
                <w:sz w:val="18"/>
                <w:szCs w:val="18"/>
              </w:rPr>
              <w:t>……”</w:t>
            </w:r>
            <w:hyperlink r:id="rId136" w:tgtFrame="_blank" w:history="1">
              <w:r w:rsidRPr="00F3432A">
                <w:rPr>
                  <w:rFonts w:ascii="Verdana" w:eastAsia="宋体" w:hAnsi="Verdana" w:cs="宋体"/>
                  <w:color w:val="0000FF"/>
                  <w:kern w:val="0"/>
                </w:rPr>
                <w:t>《国家税务总局关于企业所得税税收优惠管理问题的补充通知》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[2009]255</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二、除国务院明确的企业所得税过渡类优惠政策、执行新税法后继续保留执行的原企业所得税优惠政策、新</w:t>
            </w:r>
            <w:hyperlink r:id="rId137" w:tgtFrame="_blank" w:history="1">
              <w:r w:rsidRPr="00F3432A">
                <w:rPr>
                  <w:rFonts w:ascii="Verdana" w:eastAsia="宋体" w:hAnsi="Verdana" w:cs="宋体"/>
                  <w:color w:val="0000FF"/>
                  <w:kern w:val="0"/>
                </w:rPr>
                <w:t>企业所得税法</w:t>
              </w:r>
            </w:hyperlink>
            <w:hyperlink r:id="rId138" w:anchor="i29" w:tgtFrame="_blank" w:history="1">
              <w:r w:rsidRPr="00F3432A">
                <w:rPr>
                  <w:rFonts w:ascii="Verdana" w:eastAsia="宋体" w:hAnsi="Verdana" w:cs="宋体"/>
                  <w:color w:val="0000FF"/>
                  <w:kern w:val="0"/>
                </w:rPr>
                <w:t>第二十九条</w:t>
              </w:r>
            </w:hyperlink>
            <w:r w:rsidRPr="00F3432A">
              <w:rPr>
                <w:rFonts w:ascii="Verdana" w:eastAsia="宋体" w:hAnsi="Verdana" w:cs="宋体"/>
                <w:kern w:val="0"/>
                <w:sz w:val="18"/>
                <w:szCs w:val="18"/>
              </w:rPr>
              <w:t>规定的民族自治地方企业减免税优惠政策，以及国务院另行规定实行审批管理的企业所得税优惠政策外，其他各类企业所得税优惠政策，均实行备案管理。三、备案管理的具体方式分为事先备案和事后报送相关资料两种。具体划分除国家税务总局确定的外，由各省、自治区、直辖市和计划单列市国家税务局和地方税务局在协商一致的基础上确定。列入事先备案的税收优惠，纳税人应向税务机关报送相关资料，提请备案，经税务机关登记备案后执行。对需要事先向税务机关备案而未按规定备案的，纳税人不得享受税收优惠；经税务机关审核不符合税收优惠条件的，税务机关应书面通知纳税人不得享受税收优惠。列入事后报送相关资料的税收优惠，纳税人应按照新</w:t>
            </w:r>
            <w:hyperlink r:id="rId139" w:tgtFrame="_blank" w:history="1">
              <w:r w:rsidRPr="00F3432A">
                <w:rPr>
                  <w:rFonts w:ascii="Verdana" w:eastAsia="宋体" w:hAnsi="Verdana" w:cs="宋体"/>
                  <w:color w:val="0000FF"/>
                  <w:kern w:val="0"/>
                </w:rPr>
                <w:t>企业所得税法</w:t>
              </w:r>
            </w:hyperlink>
            <w:r w:rsidRPr="00F3432A">
              <w:rPr>
                <w:rFonts w:ascii="Verdana" w:eastAsia="宋体" w:hAnsi="Verdana" w:cs="宋体"/>
                <w:kern w:val="0"/>
                <w:sz w:val="18"/>
                <w:szCs w:val="18"/>
              </w:rPr>
              <w:t>及其实施条例和其他有关税收规定，在年度纳税申报时附报相关资料，主管税务机关审核后如发现其不符合享受税收优惠政策的条件，应取消其自行享受的税收优惠，并相应追缴税款。四、今后国家制定的各项税收优惠政策，凡未明确为审批事项的，均实行备案管理。</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上市公司国有股权无偿转让免征证券（股票）交易印花税审批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40" w:tgtFrame="_blank" w:history="1">
              <w:r w:rsidRPr="00F3432A">
                <w:rPr>
                  <w:rFonts w:ascii="Verdana" w:eastAsia="宋体" w:hAnsi="Verdana" w:cs="宋体"/>
                  <w:color w:val="0000FF"/>
                  <w:kern w:val="0"/>
                </w:rPr>
                <w:t>《国务院关于第三批取消和调整行政审批项目的决定》</w:t>
              </w:r>
            </w:hyperlink>
            <w:r w:rsidRPr="00F3432A">
              <w:rPr>
                <w:rFonts w:ascii="Verdana" w:eastAsia="宋体" w:hAnsi="Verdana" w:cs="宋体"/>
                <w:kern w:val="0"/>
                <w:sz w:val="18"/>
                <w:szCs w:val="18"/>
              </w:rPr>
              <w:t>（国发</w:t>
            </w:r>
            <w:r w:rsidRPr="00F3432A">
              <w:rPr>
                <w:rFonts w:ascii="Verdana" w:eastAsia="宋体" w:hAnsi="Verdana" w:cs="宋体"/>
                <w:kern w:val="0"/>
                <w:sz w:val="18"/>
                <w:szCs w:val="18"/>
              </w:rPr>
              <w:t>[2004]16</w:t>
            </w:r>
            <w:r w:rsidRPr="00F3432A">
              <w:rPr>
                <w:rFonts w:ascii="Verdana" w:eastAsia="宋体" w:hAnsi="Verdana" w:cs="宋体"/>
                <w:kern w:val="0"/>
                <w:sz w:val="18"/>
                <w:szCs w:val="18"/>
              </w:rPr>
              <w:t>号）国务院决定下放管理层级的审批项目目录第</w:t>
            </w:r>
            <w:r w:rsidRPr="00F3432A">
              <w:rPr>
                <w:rFonts w:ascii="Verdana" w:eastAsia="宋体" w:hAnsi="Verdana" w:cs="宋体"/>
                <w:kern w:val="0"/>
                <w:sz w:val="18"/>
                <w:szCs w:val="18"/>
              </w:rPr>
              <w:t>17</w:t>
            </w:r>
            <w:r w:rsidRPr="00F3432A">
              <w:rPr>
                <w:rFonts w:ascii="Verdana" w:eastAsia="宋体" w:hAnsi="Verdana" w:cs="宋体"/>
                <w:kern w:val="0"/>
                <w:sz w:val="18"/>
                <w:szCs w:val="18"/>
              </w:rPr>
              <w:t>项：上市公司国有股权无偿转让免征证券（股票）交易印花税审批，实施机关：上海市、深圳市国家税务局。</w:t>
            </w:r>
            <w:hyperlink r:id="rId141" w:tgtFrame="_blank" w:history="1">
              <w:r w:rsidRPr="00F3432A">
                <w:rPr>
                  <w:rFonts w:ascii="Verdana" w:eastAsia="宋体" w:hAnsi="Verdana" w:cs="宋体"/>
                  <w:color w:val="0000FF"/>
                  <w:kern w:val="0"/>
                </w:rPr>
                <w:t>《国家税务总局关于办理上市公司国有股权无偿转让暂不征收证券（股票）交易印花税有关审批事项的通知》</w:t>
              </w:r>
            </w:hyperlink>
            <w:r w:rsidRPr="00F3432A">
              <w:rPr>
                <w:rFonts w:ascii="Verdana" w:eastAsia="宋体" w:hAnsi="Verdana" w:cs="宋体"/>
                <w:kern w:val="0"/>
                <w:sz w:val="18"/>
                <w:szCs w:val="18"/>
              </w:rPr>
              <w:t>（国税函</w:t>
            </w:r>
            <w:r w:rsidRPr="00F3432A">
              <w:rPr>
                <w:rFonts w:ascii="Verdana" w:eastAsia="宋体" w:hAnsi="Verdana" w:cs="宋体"/>
                <w:kern w:val="0"/>
                <w:sz w:val="18"/>
                <w:szCs w:val="18"/>
              </w:rPr>
              <w:t>[2004]941</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凡符合暂不征收证券（股票）交易印花税条件的上市公司国有股权无偿转让行为，由转让方或受让方按本通知附件《关于上市公司国有股权无偿转让暂不征收证券（股票）交易印花税申报文件的规定》的要求，报上市公司挂牌交易所所在地的国家税务局审批。</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以上市公司股权出资不征证券交易印花税的认定</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42" w:tgtFrame="_blank" w:history="1">
              <w:r w:rsidRPr="00F3432A">
                <w:rPr>
                  <w:rFonts w:ascii="Verdana" w:eastAsia="宋体" w:hAnsi="Verdana" w:cs="宋体"/>
                  <w:color w:val="0000FF"/>
                  <w:kern w:val="0"/>
                </w:rPr>
                <w:t>《财政部国家税务总局关于以上市公司股权出资有关证券（股票）交易印花税政策问题的通知》</w:t>
              </w:r>
            </w:hyperlink>
            <w:r w:rsidRPr="00F3432A">
              <w:rPr>
                <w:rFonts w:ascii="Verdana" w:eastAsia="宋体" w:hAnsi="Verdana" w:cs="宋体"/>
                <w:kern w:val="0"/>
                <w:sz w:val="18"/>
                <w:szCs w:val="18"/>
              </w:rPr>
              <w:t>（财税</w:t>
            </w:r>
            <w:r w:rsidRPr="00F3432A">
              <w:rPr>
                <w:rFonts w:ascii="Verdana" w:eastAsia="宋体" w:hAnsi="Verdana" w:cs="宋体"/>
                <w:kern w:val="0"/>
                <w:sz w:val="18"/>
                <w:szCs w:val="18"/>
              </w:rPr>
              <w:t>[2010]7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按照现行印花税政策规定，投资人以其持有的上市公司股权进行出资而发生的股权转让行为，不属于证券（股票）交易印花税的征税范围，不征收证券（股票）交易印花税。上述行为的认定，由投资人按照本通知附件的要求提供相关资料；由证券登记结算公司所在地主管税务机关办理，并通知证券登记结算公司。</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74</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税务师事务所设立审批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《注册税务师资格制度暂行规定》（人发</w:t>
            </w:r>
            <w:r w:rsidRPr="00F3432A">
              <w:rPr>
                <w:rFonts w:ascii="Verdana" w:eastAsia="宋体" w:hAnsi="Verdana" w:cs="宋体"/>
                <w:kern w:val="0"/>
                <w:sz w:val="18"/>
                <w:szCs w:val="18"/>
              </w:rPr>
              <w:t>[1996]116</w:t>
            </w:r>
            <w:r w:rsidRPr="00F3432A">
              <w:rPr>
                <w:rFonts w:ascii="Verdana" w:eastAsia="宋体" w:hAnsi="Verdana" w:cs="宋体"/>
                <w:kern w:val="0"/>
                <w:sz w:val="18"/>
                <w:szCs w:val="18"/>
              </w:rPr>
              <w:t>号）第</w:t>
            </w:r>
            <w:r w:rsidRPr="00F3432A">
              <w:rPr>
                <w:rFonts w:ascii="Verdana" w:eastAsia="宋体" w:hAnsi="Verdana" w:cs="宋体"/>
                <w:kern w:val="0"/>
                <w:sz w:val="18"/>
                <w:szCs w:val="18"/>
              </w:rPr>
              <w:t>24</w:t>
            </w:r>
            <w:r w:rsidRPr="00F3432A">
              <w:rPr>
                <w:rFonts w:ascii="Verdana" w:eastAsia="宋体" w:hAnsi="Verdana" w:cs="宋体"/>
                <w:kern w:val="0"/>
                <w:sz w:val="18"/>
                <w:szCs w:val="18"/>
              </w:rPr>
              <w:t>条第</w:t>
            </w:r>
            <w:r w:rsidRPr="00F3432A">
              <w:rPr>
                <w:rFonts w:ascii="Verdana" w:eastAsia="宋体" w:hAnsi="Verdana" w:cs="宋体"/>
                <w:kern w:val="0"/>
                <w:sz w:val="18"/>
                <w:szCs w:val="18"/>
              </w:rPr>
              <w:t>3</w:t>
            </w:r>
            <w:r w:rsidRPr="00F3432A">
              <w:rPr>
                <w:rFonts w:ascii="Verdana" w:eastAsia="宋体" w:hAnsi="Verdana" w:cs="宋体"/>
                <w:kern w:val="0"/>
                <w:sz w:val="18"/>
                <w:szCs w:val="18"/>
              </w:rPr>
              <w:t>款：</w:t>
            </w:r>
            <w:r w:rsidRPr="00F3432A">
              <w:rPr>
                <w:rFonts w:ascii="Verdana" w:eastAsia="宋体" w:hAnsi="Verdana" w:cs="宋体"/>
                <w:kern w:val="0"/>
                <w:sz w:val="18"/>
                <w:szCs w:val="18"/>
              </w:rPr>
              <w:t>“</w:t>
            </w:r>
            <w:r w:rsidRPr="00F3432A">
              <w:rPr>
                <w:rFonts w:ascii="Verdana" w:eastAsia="宋体" w:hAnsi="Verdana" w:cs="宋体"/>
                <w:kern w:val="0"/>
                <w:sz w:val="18"/>
                <w:szCs w:val="18"/>
              </w:rPr>
              <w:t>税务师事务所必须经国家税务总局确认批准。</w:t>
            </w:r>
            <w:r w:rsidRPr="00F3432A">
              <w:rPr>
                <w:rFonts w:ascii="Verdana" w:eastAsia="宋体" w:hAnsi="Verdana" w:cs="宋体"/>
                <w:kern w:val="0"/>
                <w:sz w:val="18"/>
                <w:szCs w:val="18"/>
              </w:rPr>
              <w:t>”</w:t>
            </w:r>
            <w:hyperlink r:id="rId143" w:tgtFrame="_blank" w:history="1">
              <w:r w:rsidRPr="00F3432A">
                <w:rPr>
                  <w:rFonts w:ascii="Verdana" w:eastAsia="宋体" w:hAnsi="Verdana" w:cs="宋体"/>
                  <w:color w:val="0000FF"/>
                  <w:kern w:val="0"/>
                </w:rPr>
                <w:t>《注册税务师管理暂行办法》</w:t>
              </w:r>
            </w:hyperlink>
            <w:r w:rsidRPr="00F3432A">
              <w:rPr>
                <w:rFonts w:ascii="Verdana" w:eastAsia="宋体" w:hAnsi="Verdana" w:cs="宋体"/>
                <w:kern w:val="0"/>
                <w:sz w:val="18"/>
                <w:szCs w:val="18"/>
              </w:rPr>
              <w:t>（国家税务总局令第</w:t>
            </w:r>
            <w:r w:rsidRPr="00F3432A">
              <w:rPr>
                <w:rFonts w:ascii="Verdana" w:eastAsia="宋体" w:hAnsi="Verdana" w:cs="宋体"/>
                <w:kern w:val="0"/>
                <w:sz w:val="18"/>
                <w:szCs w:val="18"/>
              </w:rPr>
              <w:t>14</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税务师事务所由注册税务师出资设立。设立税务师事务所的有关事宜，按现行规定办理。</w:t>
            </w:r>
            <w:r w:rsidRPr="00F3432A">
              <w:rPr>
                <w:rFonts w:ascii="Verdana" w:eastAsia="宋体" w:hAnsi="Verdana" w:cs="宋体"/>
                <w:kern w:val="0"/>
                <w:sz w:val="18"/>
                <w:szCs w:val="18"/>
              </w:rPr>
              <w:t>”</w:t>
            </w:r>
            <w:hyperlink r:id="rId144" w:tgtFrame="_blank" w:history="1">
              <w:r w:rsidRPr="00F3432A">
                <w:rPr>
                  <w:rFonts w:ascii="Verdana" w:eastAsia="宋体" w:hAnsi="Verdana" w:cs="宋体"/>
                  <w:color w:val="0000FF"/>
                  <w:kern w:val="0"/>
                </w:rPr>
                <w:t>《国家税务总局关于有限责任税务师事务所设立分所有关问题的通知》</w:t>
              </w:r>
            </w:hyperlink>
            <w:r w:rsidRPr="00F3432A">
              <w:rPr>
                <w:rFonts w:ascii="Verdana" w:eastAsia="宋体" w:hAnsi="Verdana" w:cs="宋体"/>
                <w:kern w:val="0"/>
                <w:sz w:val="18"/>
                <w:szCs w:val="18"/>
              </w:rPr>
              <w:t>（国税发</w:t>
            </w:r>
            <w:r w:rsidRPr="00F3432A">
              <w:rPr>
                <w:rFonts w:ascii="Verdana" w:eastAsia="宋体" w:hAnsi="Verdana" w:cs="宋体"/>
                <w:kern w:val="0"/>
                <w:sz w:val="18"/>
                <w:szCs w:val="18"/>
              </w:rPr>
              <w:t>[2007]47</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四、事务所在所在省、自治区、直辖市和计划单列市设立分所的，由省注册税务师管理中心负责审核批复；跨省、自治区、直辖市和计划单列市设立分所的，由分所所在地省注册税务师管理中心对申报材料进行初审，并将初审意见及事务所申报材料上报税务总局注册税务师管理中心审批。</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税务师事务所及其分所</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75</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本市残疾、孤老人员和烈属劳动所得定额减征个人所得税</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45" w:tgtFrame="_blank" w:history="1">
              <w:r w:rsidRPr="00F3432A">
                <w:rPr>
                  <w:rFonts w:ascii="Verdana" w:eastAsia="宋体" w:hAnsi="Verdana" w:cs="宋体"/>
                  <w:color w:val="0000FF"/>
                  <w:kern w:val="0"/>
                </w:rPr>
                <w:t>《中华人民共和国个人所得税法》</w:t>
              </w:r>
            </w:hyperlink>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76</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城镇土地使用税困难减免</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hyperlink r:id="rId146" w:tgtFrame="_blank" w:history="1">
              <w:r w:rsidRPr="00F3432A">
                <w:rPr>
                  <w:rFonts w:ascii="Verdana" w:eastAsia="宋体" w:hAnsi="Verdana" w:cs="宋体"/>
                  <w:color w:val="0000FF"/>
                  <w:kern w:val="0"/>
                </w:rPr>
                <w:t>《中华人民共和国城镇土地使用税暂行条例》</w:t>
              </w:r>
            </w:hyperlink>
            <w:r w:rsidRPr="00F3432A">
              <w:rPr>
                <w:rFonts w:ascii="Verdana" w:eastAsia="宋体" w:hAnsi="Verdana" w:cs="宋体"/>
                <w:kern w:val="0"/>
                <w:sz w:val="18"/>
                <w:szCs w:val="18"/>
              </w:rPr>
              <w:t>（中华人民共和国国务院令第</w:t>
            </w:r>
            <w:r w:rsidRPr="00F3432A">
              <w:rPr>
                <w:rFonts w:ascii="Verdana" w:eastAsia="宋体" w:hAnsi="Verdana" w:cs="宋体"/>
                <w:kern w:val="0"/>
                <w:sz w:val="18"/>
                <w:szCs w:val="18"/>
              </w:rPr>
              <w:t>483</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hyperlink r:id="rId147" w:tgtFrame="_blank" w:history="1">
              <w:r w:rsidRPr="00F3432A">
                <w:rPr>
                  <w:rFonts w:ascii="Verdana" w:eastAsia="宋体" w:hAnsi="Verdana" w:cs="宋体"/>
                  <w:color w:val="0000FF"/>
                  <w:kern w:val="0"/>
                </w:rPr>
                <w:t>《国务院关于进一步促进中小企业发展的若干意见》</w:t>
              </w:r>
            </w:hyperlink>
            <w:r w:rsidRPr="00F3432A">
              <w:rPr>
                <w:rFonts w:ascii="Verdana" w:eastAsia="宋体" w:hAnsi="Verdana" w:cs="宋体"/>
                <w:kern w:val="0"/>
                <w:sz w:val="18"/>
                <w:szCs w:val="18"/>
              </w:rPr>
              <w:t>（国发</w:t>
            </w:r>
            <w:r w:rsidRPr="00F3432A">
              <w:rPr>
                <w:rFonts w:ascii="Verdana" w:eastAsia="宋体" w:hAnsi="Verdana" w:cs="宋体"/>
                <w:kern w:val="0"/>
                <w:sz w:val="18"/>
                <w:szCs w:val="18"/>
              </w:rPr>
              <w:t>[2009]36</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《关于本市单位纳税人城镇土地使用税困难减免有关问题通知》（沪财税</w:t>
            </w:r>
            <w:r w:rsidRPr="00F3432A">
              <w:rPr>
                <w:rFonts w:ascii="Verdana" w:eastAsia="宋体" w:hAnsi="Verdana" w:cs="宋体"/>
                <w:kern w:val="0"/>
                <w:sz w:val="18"/>
                <w:szCs w:val="18"/>
              </w:rPr>
              <w:t>[2012]16</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w:t>
            </w:r>
            <w:r w:rsidRPr="00F3432A">
              <w:rPr>
                <w:rFonts w:ascii="Verdana" w:eastAsia="宋体" w:hAnsi="Verdana" w:cs="宋体"/>
                <w:kern w:val="0"/>
                <w:sz w:val="18"/>
                <w:szCs w:val="18"/>
              </w:rPr>
              <w:t>《关于本市单位纳税人申请办理城镇土地使用税困难减免有关操作事项的通知》（沪地税财行</w:t>
            </w:r>
            <w:r w:rsidRPr="00F3432A">
              <w:rPr>
                <w:rFonts w:ascii="Verdana" w:eastAsia="宋体" w:hAnsi="Verdana" w:cs="宋体"/>
                <w:kern w:val="0"/>
                <w:sz w:val="18"/>
                <w:szCs w:val="18"/>
              </w:rPr>
              <w:t>[2012]22</w:t>
            </w:r>
            <w:r w:rsidRPr="00F3432A">
              <w:rPr>
                <w:rFonts w:ascii="Verdana" w:eastAsia="宋体" w:hAnsi="Verdana" w:cs="宋体"/>
                <w:kern w:val="0"/>
                <w:sz w:val="18"/>
                <w:szCs w:val="18"/>
              </w:rPr>
              <w:t>号）</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77</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因国家建设需要依法征收、收回的房地产，免征土地增值税审批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hyperlink r:id="rId148" w:tgtFrame="_blank" w:history="1">
              <w:r w:rsidRPr="00F3432A">
                <w:rPr>
                  <w:rFonts w:ascii="Verdana" w:eastAsia="宋体" w:hAnsi="Verdana" w:cs="宋体"/>
                  <w:color w:val="0000FF"/>
                  <w:kern w:val="0"/>
                </w:rPr>
                <w:t>《中华人民共和国土地增值税暂行条例》</w:t>
              </w:r>
            </w:hyperlink>
            <w:r w:rsidRPr="00F3432A">
              <w:rPr>
                <w:rFonts w:ascii="Verdana" w:eastAsia="宋体" w:hAnsi="Verdana" w:cs="宋体"/>
                <w:kern w:val="0"/>
                <w:sz w:val="18"/>
                <w:szCs w:val="18"/>
              </w:rPr>
              <w:t>（国务院令第</w:t>
            </w:r>
            <w:r w:rsidRPr="00F3432A">
              <w:rPr>
                <w:rFonts w:ascii="Verdana" w:eastAsia="宋体" w:hAnsi="Verdana" w:cs="宋体"/>
                <w:kern w:val="0"/>
                <w:sz w:val="18"/>
                <w:szCs w:val="18"/>
              </w:rPr>
              <w:t>138</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《中华人民共和国土地增值税暂行条例实施细则》（财法字</w:t>
            </w:r>
            <w:r w:rsidRPr="00F3432A">
              <w:rPr>
                <w:rFonts w:ascii="Verdana" w:eastAsia="宋体" w:hAnsi="Verdana" w:cs="宋体"/>
                <w:kern w:val="0"/>
                <w:sz w:val="18"/>
                <w:szCs w:val="18"/>
              </w:rPr>
              <w:t>[1995]006</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《财政部国家税务总局关于土地增值税若干问题的通知》（财税</w:t>
            </w:r>
            <w:r w:rsidRPr="00F3432A">
              <w:rPr>
                <w:rFonts w:ascii="Verdana" w:eastAsia="宋体" w:hAnsi="Verdana" w:cs="宋体"/>
                <w:kern w:val="0"/>
                <w:sz w:val="18"/>
                <w:szCs w:val="18"/>
              </w:rPr>
              <w:t>[2006]21</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w:t>
            </w:r>
            <w:r w:rsidRPr="00F3432A">
              <w:rPr>
                <w:rFonts w:ascii="Verdana" w:eastAsia="宋体" w:hAnsi="Verdana" w:cs="宋体"/>
                <w:kern w:val="0"/>
                <w:sz w:val="18"/>
                <w:szCs w:val="18"/>
              </w:rPr>
              <w:t>《关于纳税人因国家建设需要依法征收收回房地产取得的收入免征土地增值税操作规程的公告》（上海市地方税务局公告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3</w:t>
            </w:r>
            <w:r w:rsidRPr="00F3432A">
              <w:rPr>
                <w:rFonts w:ascii="Verdana" w:eastAsia="宋体" w:hAnsi="Verdana" w:cs="宋体"/>
                <w:kern w:val="0"/>
                <w:sz w:val="18"/>
                <w:szCs w:val="18"/>
              </w:rPr>
              <w:t>号）</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78</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因城市实施规划、国家建设的需要而搬迁，由纳税人自行转让原房地产的，免征土地增值税</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hyperlink r:id="rId149" w:tgtFrame="_blank" w:history="1">
              <w:r w:rsidRPr="00F3432A">
                <w:rPr>
                  <w:rFonts w:ascii="Verdana" w:eastAsia="宋体" w:hAnsi="Verdana" w:cs="宋体"/>
                  <w:color w:val="0000FF"/>
                  <w:kern w:val="0"/>
                </w:rPr>
                <w:t>《中华人民共和国土地增值税暂行条例》</w:t>
              </w:r>
            </w:hyperlink>
            <w:r w:rsidRPr="00F3432A">
              <w:rPr>
                <w:rFonts w:ascii="Verdana" w:eastAsia="宋体" w:hAnsi="Verdana" w:cs="宋体"/>
                <w:kern w:val="0"/>
                <w:sz w:val="18"/>
                <w:szCs w:val="18"/>
              </w:rPr>
              <w:t>（国务院令第</w:t>
            </w:r>
            <w:r w:rsidRPr="00F3432A">
              <w:rPr>
                <w:rFonts w:ascii="Verdana" w:eastAsia="宋体" w:hAnsi="Verdana" w:cs="宋体"/>
                <w:kern w:val="0"/>
                <w:sz w:val="18"/>
                <w:szCs w:val="18"/>
              </w:rPr>
              <w:t>138</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《中华人民共和国土地增值税暂行条例实施细则》（财法字</w:t>
            </w:r>
            <w:r w:rsidRPr="00F3432A">
              <w:rPr>
                <w:rFonts w:ascii="Verdana" w:eastAsia="宋体" w:hAnsi="Verdana" w:cs="宋体"/>
                <w:kern w:val="0"/>
                <w:sz w:val="18"/>
                <w:szCs w:val="18"/>
              </w:rPr>
              <w:t>[1995]006</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《财政部国家税务总局关于土地增值税若干问题的通知》（财税</w:t>
            </w:r>
            <w:r w:rsidRPr="00F3432A">
              <w:rPr>
                <w:rFonts w:ascii="Verdana" w:eastAsia="宋体" w:hAnsi="Verdana" w:cs="宋体"/>
                <w:kern w:val="0"/>
                <w:sz w:val="18"/>
                <w:szCs w:val="18"/>
              </w:rPr>
              <w:t>[2006]21</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4.</w:t>
            </w:r>
            <w:r w:rsidRPr="00F3432A">
              <w:rPr>
                <w:rFonts w:ascii="Verdana" w:eastAsia="宋体" w:hAnsi="Verdana" w:cs="宋体"/>
                <w:kern w:val="0"/>
                <w:sz w:val="18"/>
                <w:szCs w:val="18"/>
              </w:rPr>
              <w:t>《关于纳税人因国家建设需要依法征收收回房地产取得的收入免征土地增值税操作规程的公告》（上海市地方税务局公告</w:t>
            </w:r>
            <w:r w:rsidRPr="00F3432A">
              <w:rPr>
                <w:rFonts w:ascii="Verdana" w:eastAsia="宋体" w:hAnsi="Verdana" w:cs="宋体"/>
                <w:kern w:val="0"/>
                <w:sz w:val="18"/>
                <w:szCs w:val="18"/>
              </w:rPr>
              <w:t>2011</w:t>
            </w:r>
            <w:r w:rsidRPr="00F3432A">
              <w:rPr>
                <w:rFonts w:ascii="Verdana" w:eastAsia="宋体" w:hAnsi="Verdana" w:cs="宋体"/>
                <w:kern w:val="0"/>
                <w:sz w:val="18"/>
                <w:szCs w:val="18"/>
              </w:rPr>
              <w:t>年第</w:t>
            </w:r>
            <w:r w:rsidRPr="00F3432A">
              <w:rPr>
                <w:rFonts w:ascii="Verdana" w:eastAsia="宋体" w:hAnsi="Verdana" w:cs="宋体"/>
                <w:kern w:val="0"/>
                <w:sz w:val="18"/>
                <w:szCs w:val="18"/>
              </w:rPr>
              <w:t>3</w:t>
            </w:r>
            <w:r w:rsidRPr="00F3432A">
              <w:rPr>
                <w:rFonts w:ascii="Verdana" w:eastAsia="宋体" w:hAnsi="Verdana" w:cs="宋体"/>
                <w:kern w:val="0"/>
                <w:sz w:val="18"/>
                <w:szCs w:val="18"/>
              </w:rPr>
              <w:t>号）</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79</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民政福利企业增值税优惠资格认定及退税、免征营业税审批</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1.</w:t>
            </w:r>
            <w:r w:rsidRPr="00F3432A">
              <w:rPr>
                <w:rFonts w:ascii="Verdana" w:eastAsia="宋体" w:hAnsi="Verdana" w:cs="宋体"/>
                <w:kern w:val="0"/>
                <w:sz w:val="18"/>
                <w:szCs w:val="18"/>
              </w:rPr>
              <w:t>《财政部国家税务总局关于促进残疾人就业税收优惠政策的通知》（财税</w:t>
            </w:r>
            <w:r w:rsidRPr="00F3432A">
              <w:rPr>
                <w:rFonts w:ascii="Verdana" w:eastAsia="宋体" w:hAnsi="Verdana" w:cs="宋体"/>
                <w:kern w:val="0"/>
                <w:sz w:val="18"/>
                <w:szCs w:val="18"/>
              </w:rPr>
              <w:t>[2007]92</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2.</w:t>
            </w:r>
            <w:r w:rsidRPr="00F3432A">
              <w:rPr>
                <w:rFonts w:ascii="Verdana" w:eastAsia="宋体" w:hAnsi="Verdana" w:cs="宋体"/>
                <w:kern w:val="0"/>
                <w:sz w:val="18"/>
                <w:szCs w:val="18"/>
              </w:rPr>
              <w:t>《国家税务总局民政部中国残疾人联合会关于促进残疾人就业税收优惠政策征管办法的通知》（国税发</w:t>
            </w:r>
            <w:r w:rsidRPr="00F3432A">
              <w:rPr>
                <w:rFonts w:ascii="Verdana" w:eastAsia="宋体" w:hAnsi="Verdana" w:cs="宋体"/>
                <w:kern w:val="0"/>
                <w:sz w:val="18"/>
                <w:szCs w:val="18"/>
              </w:rPr>
              <w:t>[2007]67</w:t>
            </w:r>
            <w:r w:rsidRPr="00F3432A">
              <w:rPr>
                <w:rFonts w:ascii="Verdana" w:eastAsia="宋体" w:hAnsi="Verdana" w:cs="宋体"/>
                <w:kern w:val="0"/>
                <w:sz w:val="18"/>
                <w:szCs w:val="18"/>
              </w:rPr>
              <w:t>号）；</w:t>
            </w:r>
            <w:r w:rsidRPr="00F3432A">
              <w:rPr>
                <w:rFonts w:ascii="Verdana" w:eastAsia="宋体" w:hAnsi="Verdana" w:cs="宋体"/>
                <w:kern w:val="0"/>
                <w:sz w:val="18"/>
                <w:szCs w:val="18"/>
              </w:rPr>
              <w:br/>
            </w: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3.</w:t>
            </w:r>
            <w:r w:rsidRPr="00F3432A">
              <w:rPr>
                <w:rFonts w:ascii="Verdana" w:eastAsia="宋体" w:hAnsi="Verdana" w:cs="宋体"/>
                <w:kern w:val="0"/>
                <w:sz w:val="18"/>
                <w:szCs w:val="18"/>
              </w:rPr>
              <w:t>《国家税务总局关于印发〈税收减免管理办法</w:t>
            </w:r>
            <w:r w:rsidRPr="00F3432A">
              <w:rPr>
                <w:rFonts w:ascii="Verdana" w:eastAsia="宋体" w:hAnsi="Verdana" w:cs="宋体"/>
                <w:kern w:val="0"/>
                <w:sz w:val="18"/>
                <w:szCs w:val="18"/>
              </w:rPr>
              <w:t>(</w:t>
            </w:r>
            <w:r w:rsidRPr="00F3432A">
              <w:rPr>
                <w:rFonts w:ascii="Verdana" w:eastAsia="宋体" w:hAnsi="Verdana" w:cs="宋体"/>
                <w:kern w:val="0"/>
                <w:sz w:val="18"/>
                <w:szCs w:val="18"/>
              </w:rPr>
              <w:t>试行</w:t>
            </w:r>
            <w:r w:rsidRPr="00F3432A">
              <w:rPr>
                <w:rFonts w:ascii="Verdana" w:eastAsia="宋体" w:hAnsi="Verdana" w:cs="宋体"/>
                <w:kern w:val="0"/>
                <w:sz w:val="18"/>
                <w:szCs w:val="18"/>
              </w:rPr>
              <w:t>)</w:t>
            </w:r>
            <w:r w:rsidRPr="00F3432A">
              <w:rPr>
                <w:rFonts w:ascii="Verdana" w:eastAsia="宋体" w:hAnsi="Verdana" w:cs="宋体"/>
                <w:kern w:val="0"/>
                <w:sz w:val="18"/>
                <w:szCs w:val="18"/>
              </w:rPr>
              <w:t>〉的通知》（国税发</w:t>
            </w:r>
            <w:r w:rsidRPr="00F3432A">
              <w:rPr>
                <w:rFonts w:ascii="Verdana" w:eastAsia="宋体" w:hAnsi="Verdana" w:cs="宋体"/>
                <w:kern w:val="0"/>
                <w:sz w:val="18"/>
                <w:szCs w:val="18"/>
              </w:rPr>
              <w:t>[2005]129</w:t>
            </w:r>
            <w:r w:rsidRPr="00F3432A">
              <w:rPr>
                <w:rFonts w:ascii="Verdana" w:eastAsia="宋体" w:hAnsi="Verdana" w:cs="宋体"/>
                <w:kern w:val="0"/>
                <w:sz w:val="18"/>
                <w:szCs w:val="18"/>
              </w:rPr>
              <w:t>号）。</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80</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保险公司开展的一年期以上返还性人身保险业务的保费收入免征营业税</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hyperlink r:id="rId150" w:tgtFrame="_blank" w:history="1">
              <w:r w:rsidRPr="00F3432A">
                <w:rPr>
                  <w:rFonts w:ascii="Verdana" w:eastAsia="宋体" w:hAnsi="Verdana" w:cs="宋体"/>
                  <w:color w:val="0000FF"/>
                  <w:kern w:val="0"/>
                </w:rPr>
                <w:t>《财政部、国家税务总局关于人寿保险业务免征营业税若干问题的通知》</w:t>
              </w:r>
            </w:hyperlink>
            <w:r w:rsidRPr="00F3432A">
              <w:rPr>
                <w:rFonts w:ascii="Verdana" w:eastAsia="宋体" w:hAnsi="Verdana" w:cs="宋体"/>
                <w:kern w:val="0"/>
                <w:sz w:val="18"/>
                <w:szCs w:val="18"/>
              </w:rPr>
              <w:t>（财税</w:t>
            </w:r>
            <w:r w:rsidRPr="00F3432A">
              <w:rPr>
                <w:rFonts w:ascii="Verdana" w:eastAsia="宋体" w:hAnsi="Verdana" w:cs="宋体"/>
                <w:kern w:val="0"/>
                <w:sz w:val="18"/>
                <w:szCs w:val="18"/>
              </w:rPr>
              <w:t>[2001]118</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对保险公司开展一年期以上（包括一年期）返还本利的普通人寿保险、养老年金保险，以及一年期以上（包括一年期）健康保险免征营业税。二、对保险公司开办的普通人寿保险、养老年金保险、健康保险的具体险种，凡经财政部、国家税务总局审核并列入免税名单的可免征营业税，未列入免税名单的一律征收营业税。对保险公司新开办的普通人寿保险、养老年金保险、健康保险的具体险种在财政部、国家税务总局审核批准免征营业税以前，保险公司应当先按规定缴纳营业税，待财政部、国家税务总局审核批准免征营业税以后，可从其以后应缴的营业税税款中抵扣，抵扣不完的由税务机关办理退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81</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随军家属就业有关免税政策</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《财政部国家税务总局关于随军家属就业有关税收政策的通知》（财税</w:t>
            </w:r>
            <w:r w:rsidRPr="00F3432A">
              <w:rPr>
                <w:rFonts w:ascii="Verdana" w:eastAsia="宋体" w:hAnsi="Verdana" w:cs="宋体"/>
                <w:kern w:val="0"/>
                <w:sz w:val="18"/>
                <w:szCs w:val="18"/>
              </w:rPr>
              <w:t>[2000]84</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一、对为安置随军家属就业而新开办的企业，自领取税务登记证之日起，</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年内免征营业税、企业所得税。二、对从事个体经营的随军家属，自领取税务登记证之日起，</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年内免征营业税和个人所得税。三、享受税收优惠政策的企业，随军家属必须占企业总人数的</w:t>
            </w:r>
            <w:r w:rsidRPr="00F3432A">
              <w:rPr>
                <w:rFonts w:ascii="Verdana" w:eastAsia="宋体" w:hAnsi="Verdana" w:cs="宋体"/>
                <w:kern w:val="0"/>
                <w:sz w:val="18"/>
                <w:szCs w:val="18"/>
              </w:rPr>
              <w:t>60%</w:t>
            </w:r>
            <w:r w:rsidRPr="00F3432A">
              <w:rPr>
                <w:rFonts w:ascii="Verdana" w:eastAsia="宋体" w:hAnsi="Verdana" w:cs="宋体"/>
                <w:kern w:val="0"/>
                <w:sz w:val="18"/>
                <w:szCs w:val="18"/>
              </w:rPr>
              <w:t>（含）以上，并有军（含）以上政治和后勤机关出具的证明；随军家属必须有师以上政治机关出具的可以表明其身份的证明，但税务部门应进行相应的审查认定</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82</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自主择业的军队转业干部有关免税事宜</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《财政部国家税务总局关于自主择业的军队转业干部有关税收政策问题的通知》（财税</w:t>
            </w:r>
            <w:r w:rsidRPr="00F3432A">
              <w:rPr>
                <w:rFonts w:ascii="Verdana" w:eastAsia="宋体" w:hAnsi="Verdana" w:cs="宋体"/>
                <w:kern w:val="0"/>
                <w:sz w:val="18"/>
                <w:szCs w:val="18"/>
              </w:rPr>
              <w:t>[2003]26</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一、从事个体经营的军队转业干部，经主管税务机关批准，自领取税务登记证之日起，</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年内免征营业税和个人所得税。二、为安置自主择业的军队转业干部就业而新开办的企业，凡安置自主择业的军队转业干部占企业总人数</w:t>
            </w:r>
            <w:r w:rsidRPr="00F3432A">
              <w:rPr>
                <w:rFonts w:ascii="Verdana" w:eastAsia="宋体" w:hAnsi="Verdana" w:cs="宋体"/>
                <w:kern w:val="0"/>
                <w:sz w:val="18"/>
                <w:szCs w:val="18"/>
              </w:rPr>
              <w:t>60%</w:t>
            </w:r>
            <w:r w:rsidRPr="00F3432A">
              <w:rPr>
                <w:rFonts w:ascii="Verdana" w:eastAsia="宋体" w:hAnsi="Verdana" w:cs="宋体"/>
                <w:kern w:val="0"/>
                <w:sz w:val="18"/>
                <w:szCs w:val="18"/>
              </w:rPr>
              <w:t>（含</w:t>
            </w:r>
            <w:r w:rsidRPr="00F3432A">
              <w:rPr>
                <w:rFonts w:ascii="Verdana" w:eastAsia="宋体" w:hAnsi="Verdana" w:cs="宋体"/>
                <w:kern w:val="0"/>
                <w:sz w:val="18"/>
                <w:szCs w:val="18"/>
              </w:rPr>
              <w:t>60%</w:t>
            </w:r>
            <w:r w:rsidRPr="00F3432A">
              <w:rPr>
                <w:rFonts w:ascii="Verdana" w:eastAsia="宋体" w:hAnsi="Verdana" w:cs="宋体"/>
                <w:kern w:val="0"/>
                <w:sz w:val="18"/>
                <w:szCs w:val="18"/>
              </w:rPr>
              <w:t>）以上的，经主管税务机关批准，自领取税务登记证之日起，</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年内免征营业税和企业所得税。三、自主择业的军队转业干部必须持有师以上部队颁发的转业证件</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r w:rsidR="00F3432A" w:rsidRPr="00F3432A" w:rsidTr="00F343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w:t>
            </w:r>
            <w:r w:rsidRPr="00F3432A">
              <w:rPr>
                <w:rFonts w:ascii="Verdana" w:eastAsia="宋体" w:hAnsi="Verdana" w:cs="宋体"/>
                <w:kern w:val="0"/>
                <w:sz w:val="18"/>
                <w:szCs w:val="18"/>
              </w:rPr>
              <w:t>83</w:t>
            </w:r>
          </w:p>
        </w:tc>
        <w:tc>
          <w:tcPr>
            <w:tcW w:w="325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城镇退役士兵就业服务项目有关免税事宜</w:t>
            </w:r>
          </w:p>
        </w:tc>
        <w:tc>
          <w:tcPr>
            <w:tcW w:w="20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无</w:t>
            </w:r>
          </w:p>
        </w:tc>
        <w:tc>
          <w:tcPr>
            <w:tcW w:w="1410"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审批</w:t>
            </w:r>
          </w:p>
        </w:tc>
        <w:tc>
          <w:tcPr>
            <w:tcW w:w="1162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《财政部国家税务总局关于扶持城镇退役士兵自谋职业有关税收优惠政策的通知》（财税</w:t>
            </w:r>
            <w:r w:rsidRPr="00F3432A">
              <w:rPr>
                <w:rFonts w:ascii="Verdana" w:eastAsia="宋体" w:hAnsi="Verdana" w:cs="宋体"/>
                <w:kern w:val="0"/>
                <w:sz w:val="18"/>
                <w:szCs w:val="18"/>
              </w:rPr>
              <w:t>[2004]93</w:t>
            </w:r>
            <w:r w:rsidRPr="00F3432A">
              <w:rPr>
                <w:rFonts w:ascii="Verdana" w:eastAsia="宋体" w:hAnsi="Verdana" w:cs="宋体"/>
                <w:kern w:val="0"/>
                <w:sz w:val="18"/>
                <w:szCs w:val="18"/>
              </w:rPr>
              <w:t>号）：</w:t>
            </w:r>
            <w:r w:rsidRPr="00F3432A">
              <w:rPr>
                <w:rFonts w:ascii="Verdana" w:eastAsia="宋体" w:hAnsi="Verdana" w:cs="宋体"/>
                <w:kern w:val="0"/>
                <w:sz w:val="18"/>
                <w:szCs w:val="18"/>
              </w:rPr>
              <w:t>“</w:t>
            </w:r>
            <w:r w:rsidRPr="00F3432A">
              <w:rPr>
                <w:rFonts w:ascii="Verdana" w:eastAsia="宋体" w:hAnsi="Verdana" w:cs="宋体"/>
                <w:kern w:val="0"/>
                <w:sz w:val="18"/>
                <w:szCs w:val="18"/>
              </w:rPr>
              <w:t>一、对为安置自谋职业的城镇退役士兵就业而新办的服务型企业（除广告业、桑拿、按摩、网吧、氧吧外）当年新安置自谋职业的城镇退役士兵达到职工总数</w:t>
            </w:r>
            <w:r w:rsidRPr="00F3432A">
              <w:rPr>
                <w:rFonts w:ascii="Verdana" w:eastAsia="宋体" w:hAnsi="Verdana" w:cs="宋体"/>
                <w:kern w:val="0"/>
                <w:sz w:val="18"/>
                <w:szCs w:val="18"/>
              </w:rPr>
              <w:t>30%</w:t>
            </w:r>
            <w:r w:rsidRPr="00F3432A">
              <w:rPr>
                <w:rFonts w:ascii="Verdana" w:eastAsia="宋体" w:hAnsi="Verdana" w:cs="宋体"/>
                <w:kern w:val="0"/>
                <w:sz w:val="18"/>
                <w:szCs w:val="18"/>
              </w:rPr>
              <w:t>以上，并与其签订</w:t>
            </w:r>
            <w:r w:rsidRPr="00F3432A">
              <w:rPr>
                <w:rFonts w:ascii="Verdana" w:eastAsia="宋体" w:hAnsi="Verdana" w:cs="宋体"/>
                <w:kern w:val="0"/>
                <w:sz w:val="18"/>
                <w:szCs w:val="18"/>
              </w:rPr>
              <w:t>1</w:t>
            </w:r>
            <w:r w:rsidRPr="00F3432A">
              <w:rPr>
                <w:rFonts w:ascii="Verdana" w:eastAsia="宋体" w:hAnsi="Verdana" w:cs="宋体"/>
                <w:kern w:val="0"/>
                <w:sz w:val="18"/>
                <w:szCs w:val="18"/>
              </w:rPr>
              <w:t>年以上期限劳动合同的，经县级以上民政部门认定，税务机关审核，</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年内免征营业税及其附征的城市维护建设税、教育费附加和企业所得税</w:t>
            </w:r>
            <w:r w:rsidRPr="00F3432A">
              <w:rPr>
                <w:rFonts w:ascii="Verdana" w:eastAsia="宋体" w:hAnsi="Verdana" w:cs="宋体"/>
                <w:kern w:val="0"/>
                <w:sz w:val="18"/>
                <w:szCs w:val="18"/>
              </w:rPr>
              <w:t>……</w:t>
            </w:r>
            <w:r w:rsidRPr="00F3432A">
              <w:rPr>
                <w:rFonts w:ascii="Verdana" w:eastAsia="宋体" w:hAnsi="Verdana" w:cs="宋体"/>
                <w:kern w:val="0"/>
                <w:sz w:val="18"/>
                <w:szCs w:val="18"/>
              </w:rPr>
              <w:t>三、</w:t>
            </w:r>
            <w:r w:rsidRPr="00F3432A">
              <w:rPr>
                <w:rFonts w:ascii="Verdana" w:eastAsia="宋体" w:hAnsi="Verdana" w:cs="宋体"/>
                <w:kern w:val="0"/>
                <w:sz w:val="18"/>
                <w:szCs w:val="18"/>
              </w:rPr>
              <w:t>……1</w:t>
            </w:r>
            <w:r w:rsidRPr="00F3432A">
              <w:rPr>
                <w:rFonts w:ascii="Verdana" w:eastAsia="宋体" w:hAnsi="Verdana" w:cs="宋体"/>
                <w:kern w:val="0"/>
                <w:sz w:val="18"/>
                <w:szCs w:val="18"/>
              </w:rPr>
              <w:t>、从事个体经营（除建筑业、娱乐业以及广告业、桑拿、按摩、网吧、氧吧外）的，自领取税务登记证之日起，</w:t>
            </w:r>
            <w:r w:rsidRPr="00F3432A">
              <w:rPr>
                <w:rFonts w:ascii="Verdana" w:eastAsia="宋体" w:hAnsi="Verdana" w:cs="宋体"/>
                <w:kern w:val="0"/>
                <w:sz w:val="18"/>
                <w:szCs w:val="18"/>
              </w:rPr>
              <w:t>3</w:t>
            </w:r>
            <w:r w:rsidRPr="00F3432A">
              <w:rPr>
                <w:rFonts w:ascii="Verdana" w:eastAsia="宋体" w:hAnsi="Verdana" w:cs="宋体"/>
                <w:kern w:val="0"/>
                <w:sz w:val="18"/>
                <w:szCs w:val="18"/>
              </w:rPr>
              <w:t>年内免征营业税、城市维护建设税、教育费附加和个人所得税</w:t>
            </w:r>
            <w:r w:rsidRPr="00F3432A">
              <w:rPr>
                <w:rFonts w:ascii="Verdana" w:eastAsia="宋体" w:hAnsi="Verdana" w:cs="宋体"/>
                <w:kern w:val="0"/>
                <w:sz w:val="18"/>
                <w:szCs w:val="18"/>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3432A" w:rsidRPr="00F3432A" w:rsidRDefault="00F3432A" w:rsidP="00F3432A">
            <w:pPr>
              <w:widowControl/>
              <w:spacing w:line="360" w:lineRule="atLeast"/>
              <w:jc w:val="left"/>
              <w:rPr>
                <w:rFonts w:ascii="Verdana" w:eastAsia="宋体" w:hAnsi="Verdana" w:cs="宋体"/>
                <w:kern w:val="0"/>
                <w:sz w:val="18"/>
                <w:szCs w:val="18"/>
              </w:rPr>
            </w:pPr>
            <w:r w:rsidRPr="00F3432A">
              <w:rPr>
                <w:rFonts w:ascii="Verdana" w:eastAsia="宋体" w:hAnsi="Verdana" w:cs="宋体"/>
                <w:kern w:val="0"/>
                <w:sz w:val="18"/>
                <w:szCs w:val="18"/>
              </w:rPr>
              <w:t xml:space="preserve">　　纳税人</w:t>
            </w:r>
          </w:p>
        </w:tc>
      </w:tr>
    </w:tbl>
    <w:p w:rsidR="00F3432A" w:rsidRPr="00F3432A" w:rsidRDefault="00F3432A" w:rsidP="00F3432A">
      <w:pPr>
        <w:widowControl/>
        <w:shd w:val="clear" w:color="auto" w:fill="FFFFFF"/>
        <w:spacing w:line="432" w:lineRule="atLeast"/>
        <w:jc w:val="left"/>
        <w:rPr>
          <w:rFonts w:ascii="Verdana" w:eastAsia="宋体" w:hAnsi="Verdana" w:cs="宋体"/>
          <w:color w:val="000000"/>
          <w:kern w:val="0"/>
          <w:sz w:val="24"/>
          <w:szCs w:val="24"/>
        </w:rPr>
      </w:pPr>
      <w:r w:rsidRPr="00F3432A">
        <w:rPr>
          <w:rFonts w:ascii="Verdana" w:eastAsia="宋体" w:hAnsi="Verdana" w:cs="宋体"/>
          <w:color w:val="000000"/>
          <w:kern w:val="0"/>
          <w:sz w:val="24"/>
          <w:szCs w:val="24"/>
        </w:rPr>
        <w:br/>
      </w:r>
      <w:r w:rsidRPr="00F3432A">
        <w:rPr>
          <w:rFonts w:ascii="Verdana" w:eastAsia="宋体" w:hAnsi="Verdana" w:cs="宋体"/>
          <w:color w:val="000000"/>
          <w:kern w:val="0"/>
          <w:sz w:val="24"/>
          <w:szCs w:val="24"/>
        </w:rPr>
        <w:t xml:space="preserve">　　</w:t>
      </w:r>
    </w:p>
    <w:p w:rsidR="00BD3C06" w:rsidRDefault="00BD3C06"/>
    <w:sectPr w:rsidR="00BD3C06"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432A"/>
    <w:rsid w:val="000E2AC9"/>
    <w:rsid w:val="00910E51"/>
    <w:rsid w:val="00A375D1"/>
    <w:rsid w:val="00BD3C06"/>
    <w:rsid w:val="00EC39A0"/>
    <w:rsid w:val="00F34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character" w:customStyle="1" w:styleId="entitle">
    <w:name w:val="en_title"/>
    <w:basedOn w:val="a0"/>
    <w:rsid w:val="00F3432A"/>
  </w:style>
  <w:style w:type="character" w:styleId="a4">
    <w:name w:val="Hyperlink"/>
    <w:basedOn w:val="a0"/>
    <w:uiPriority w:val="99"/>
    <w:semiHidden/>
    <w:unhideWhenUsed/>
    <w:rsid w:val="00F3432A"/>
    <w:rPr>
      <w:color w:val="0000FF"/>
      <w:u w:val="single"/>
    </w:rPr>
  </w:style>
  <w:style w:type="character" w:styleId="a5">
    <w:name w:val="FollowedHyperlink"/>
    <w:basedOn w:val="a0"/>
    <w:uiPriority w:val="99"/>
    <w:semiHidden/>
    <w:unhideWhenUsed/>
    <w:rsid w:val="00F3432A"/>
    <w:rPr>
      <w:color w:val="800080"/>
      <w:u w:val="single"/>
    </w:rPr>
  </w:style>
  <w:style w:type="character" w:customStyle="1" w:styleId="apple-converted-space">
    <w:name w:val="apple-converted-space"/>
    <w:basedOn w:val="a0"/>
    <w:rsid w:val="00F3432A"/>
  </w:style>
</w:styles>
</file>

<file path=word/webSettings.xml><?xml version="1.0" encoding="utf-8"?>
<w:webSettings xmlns:r="http://schemas.openxmlformats.org/officeDocument/2006/relationships" xmlns:w="http://schemas.openxmlformats.org/wordprocessingml/2006/main">
  <w:divs>
    <w:div w:id="1667591691">
      <w:bodyDiv w:val="1"/>
      <w:marLeft w:val="0"/>
      <w:marRight w:val="0"/>
      <w:marTop w:val="0"/>
      <w:marBottom w:val="0"/>
      <w:divBdr>
        <w:top w:val="none" w:sz="0" w:space="0" w:color="auto"/>
        <w:left w:val="none" w:sz="0" w:space="0" w:color="auto"/>
        <w:bottom w:val="none" w:sz="0" w:space="0" w:color="auto"/>
        <w:right w:val="none" w:sz="0" w:space="0" w:color="auto"/>
      </w:divBdr>
      <w:divsChild>
        <w:div w:id="690303808">
          <w:marLeft w:val="0"/>
          <w:marRight w:val="0"/>
          <w:marTop w:val="0"/>
          <w:marBottom w:val="0"/>
          <w:divBdr>
            <w:top w:val="none" w:sz="0" w:space="0" w:color="auto"/>
            <w:left w:val="none" w:sz="0" w:space="0" w:color="auto"/>
            <w:bottom w:val="none" w:sz="0" w:space="0" w:color="auto"/>
            <w:right w:val="none" w:sz="0" w:space="0" w:color="auto"/>
          </w:divBdr>
        </w:div>
        <w:div w:id="1144397965">
          <w:marLeft w:val="0"/>
          <w:marRight w:val="0"/>
          <w:marTop w:val="150"/>
          <w:marBottom w:val="0"/>
          <w:divBdr>
            <w:top w:val="none" w:sz="0" w:space="0" w:color="auto"/>
            <w:left w:val="none" w:sz="0" w:space="0" w:color="auto"/>
            <w:bottom w:val="none" w:sz="0" w:space="0" w:color="auto"/>
            <w:right w:val="none" w:sz="0" w:space="0" w:color="auto"/>
          </w:divBdr>
          <w:divsChild>
            <w:div w:id="237402072">
              <w:marLeft w:val="300"/>
              <w:marRight w:val="300"/>
              <w:marTop w:val="150"/>
              <w:marBottom w:val="0"/>
              <w:divBdr>
                <w:top w:val="none" w:sz="0" w:space="0" w:color="auto"/>
                <w:left w:val="none" w:sz="0" w:space="0" w:color="auto"/>
                <w:bottom w:val="none" w:sz="0" w:space="0" w:color="auto"/>
                <w:right w:val="none" w:sz="0" w:space="0" w:color="auto"/>
              </w:divBdr>
              <w:divsChild>
                <w:div w:id="10286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k.lexiscn.com/law/law-chinese-1-2345733.html" TargetMode="External"/><Relationship Id="rId117" Type="http://schemas.openxmlformats.org/officeDocument/2006/relationships/hyperlink" Target="http://hk.lexiscn.com/law/law-chinese-1-222963.html" TargetMode="External"/><Relationship Id="rId21" Type="http://schemas.openxmlformats.org/officeDocument/2006/relationships/hyperlink" Target="http://hk.lexiscn.com/law/law-chinese-1-229343.html" TargetMode="External"/><Relationship Id="rId42" Type="http://schemas.openxmlformats.org/officeDocument/2006/relationships/hyperlink" Target="http://hk.lexiscn.com/law/law-chinese-1-2082207.html" TargetMode="External"/><Relationship Id="rId47" Type="http://schemas.openxmlformats.org/officeDocument/2006/relationships/hyperlink" Target="http://hk.lexiscn.com/law/law-chinese-1-1704250.html" TargetMode="External"/><Relationship Id="rId63" Type="http://schemas.openxmlformats.org/officeDocument/2006/relationships/hyperlink" Target="http://hk.lexiscn.com/law/law-chinese-1-479453.html" TargetMode="External"/><Relationship Id="rId68" Type="http://schemas.openxmlformats.org/officeDocument/2006/relationships/hyperlink" Target="http://hk.lexiscn.com/law/law-chinese-1-214462.html" TargetMode="External"/><Relationship Id="rId84" Type="http://schemas.openxmlformats.org/officeDocument/2006/relationships/hyperlink" Target="http://hk.lexiscn.com/law/law-chinese-1-1313261.html" TargetMode="External"/><Relationship Id="rId89" Type="http://schemas.openxmlformats.org/officeDocument/2006/relationships/hyperlink" Target="http://hk.lexiscn.com/law/law-chinese-1-492044.html" TargetMode="External"/><Relationship Id="rId112" Type="http://schemas.openxmlformats.org/officeDocument/2006/relationships/hyperlink" Target="http://hk.lexiscn.com/law/law-chinese-1-222963.html" TargetMode="External"/><Relationship Id="rId133" Type="http://schemas.openxmlformats.org/officeDocument/2006/relationships/hyperlink" Target="http://hk.lexiscn.com/law/law-chinese-1-222963.html" TargetMode="External"/><Relationship Id="rId138" Type="http://schemas.openxmlformats.org/officeDocument/2006/relationships/hyperlink" Target="http://hk.lexiscn.com/law/law-chinese-1-222963.html" TargetMode="External"/><Relationship Id="rId16" Type="http://schemas.openxmlformats.org/officeDocument/2006/relationships/hyperlink" Target="http://hk.lexiscn.com/law/law-chinese-1-229343.html" TargetMode="External"/><Relationship Id="rId107" Type="http://schemas.openxmlformats.org/officeDocument/2006/relationships/hyperlink" Target="http://hk.lexiscn.com/law/law-chinese-1-494128.html" TargetMode="External"/><Relationship Id="rId11" Type="http://schemas.openxmlformats.org/officeDocument/2006/relationships/hyperlink" Target="http://hk.lexiscn.com/law/law-chinese-1-2345733.html" TargetMode="External"/><Relationship Id="rId32" Type="http://schemas.openxmlformats.org/officeDocument/2006/relationships/hyperlink" Target="http://hk.lexiscn.com/law/law-chinese-1-470379.html" TargetMode="External"/><Relationship Id="rId37" Type="http://schemas.openxmlformats.org/officeDocument/2006/relationships/hyperlink" Target="http://hk.lexiscn.com/law/law-chinese-1-64054.html" TargetMode="External"/><Relationship Id="rId53" Type="http://schemas.openxmlformats.org/officeDocument/2006/relationships/hyperlink" Target="http://hk.lexiscn.com/law/law-chinese-1-70913.html" TargetMode="External"/><Relationship Id="rId58" Type="http://schemas.openxmlformats.org/officeDocument/2006/relationships/hyperlink" Target="http://hk.lexiscn.com/law/law-chinese-1-1402037.html" TargetMode="External"/><Relationship Id="rId74" Type="http://schemas.openxmlformats.org/officeDocument/2006/relationships/hyperlink" Target="http://hk.lexiscn.com/law/law-chinese-1-219018.html" TargetMode="External"/><Relationship Id="rId79" Type="http://schemas.openxmlformats.org/officeDocument/2006/relationships/hyperlink" Target="http://hk.lexiscn.com/law/law-chinese-1-222963.html" TargetMode="External"/><Relationship Id="rId102" Type="http://schemas.openxmlformats.org/officeDocument/2006/relationships/hyperlink" Target="http://hk.lexiscn.com/law/law-chinese-1-222963.html" TargetMode="External"/><Relationship Id="rId123" Type="http://schemas.openxmlformats.org/officeDocument/2006/relationships/hyperlink" Target="http://hk.lexiscn.com/law/law-chinese-1-478933.html" TargetMode="External"/><Relationship Id="rId128" Type="http://schemas.openxmlformats.org/officeDocument/2006/relationships/hyperlink" Target="http://hk.lexiscn.com/law/law-chinese-1-494128.html" TargetMode="External"/><Relationship Id="rId144" Type="http://schemas.openxmlformats.org/officeDocument/2006/relationships/hyperlink" Target="http://hk.lexiscn.com/law/law-chinese-1-224005.html" TargetMode="External"/><Relationship Id="rId149" Type="http://schemas.openxmlformats.org/officeDocument/2006/relationships/hyperlink" Target="http://hk.lexiscn.com/law/law-chinese-1-1698.html" TargetMode="External"/><Relationship Id="rId5" Type="http://schemas.openxmlformats.org/officeDocument/2006/relationships/hyperlink" Target="http://hk.lexiscn.com/law/law-chinese-1-2345733.html" TargetMode="External"/><Relationship Id="rId90" Type="http://schemas.openxmlformats.org/officeDocument/2006/relationships/hyperlink" Target="http://hk.lexiscn.com/law/law-chinese-1-491836.html" TargetMode="External"/><Relationship Id="rId95" Type="http://schemas.openxmlformats.org/officeDocument/2006/relationships/hyperlink" Target="http://hk.lexiscn.com/law/law-chinese-1-222963.html" TargetMode="External"/><Relationship Id="rId22" Type="http://schemas.openxmlformats.org/officeDocument/2006/relationships/hyperlink" Target="http://hk.lexiscn.com/law/law-chinese-1-229343.html" TargetMode="External"/><Relationship Id="rId27" Type="http://schemas.openxmlformats.org/officeDocument/2006/relationships/hyperlink" Target="http://hk.lexiscn.com/law/law-chinese-1-64054.html" TargetMode="External"/><Relationship Id="rId43" Type="http://schemas.openxmlformats.org/officeDocument/2006/relationships/hyperlink" Target="http://hk.lexiscn.com/law/law-chinese-1-1493758.html" TargetMode="External"/><Relationship Id="rId48" Type="http://schemas.openxmlformats.org/officeDocument/2006/relationships/hyperlink" Target="http://hk.lexiscn.com/law/law-chinese-1-59860.html" TargetMode="External"/><Relationship Id="rId64" Type="http://schemas.openxmlformats.org/officeDocument/2006/relationships/hyperlink" Target="http://hk.lexiscn.com/law/law-chinese-1-479453.html" TargetMode="External"/><Relationship Id="rId69" Type="http://schemas.openxmlformats.org/officeDocument/2006/relationships/hyperlink" Target="http://hk.lexiscn.com/law/law-chinese-1-1502978.html" TargetMode="External"/><Relationship Id="rId113" Type="http://schemas.openxmlformats.org/officeDocument/2006/relationships/hyperlink" Target="http://hk.lexiscn.com/law/law-chinese-1-222963.html" TargetMode="External"/><Relationship Id="rId118" Type="http://schemas.openxmlformats.org/officeDocument/2006/relationships/hyperlink" Target="http://hk.lexiscn.com/law/law-chinese-1-222963.html" TargetMode="External"/><Relationship Id="rId134" Type="http://schemas.openxmlformats.org/officeDocument/2006/relationships/hyperlink" Target="http://hk.lexiscn.com/law/law-chinese-1-222963.html" TargetMode="External"/><Relationship Id="rId139" Type="http://schemas.openxmlformats.org/officeDocument/2006/relationships/hyperlink" Target="http://hk.lexiscn.com/law/law-chinese-1-222963.html" TargetMode="External"/><Relationship Id="rId80" Type="http://schemas.openxmlformats.org/officeDocument/2006/relationships/hyperlink" Target="http://hk.lexiscn.com/law/law-chinese-1-1354342.html" TargetMode="External"/><Relationship Id="rId85" Type="http://schemas.openxmlformats.org/officeDocument/2006/relationships/hyperlink" Target="http://hk.lexiscn.com/law/law-chinese-1-492205.html" TargetMode="External"/><Relationship Id="rId150" Type="http://schemas.openxmlformats.org/officeDocument/2006/relationships/hyperlink" Target="http://hk.lexiscn.com/law/law-chinese-1-26031.html" TargetMode="External"/><Relationship Id="rId12" Type="http://schemas.openxmlformats.org/officeDocument/2006/relationships/hyperlink" Target="http://hk.lexiscn.com/law/law-chinese-1-2345733.html" TargetMode="External"/><Relationship Id="rId17" Type="http://schemas.openxmlformats.org/officeDocument/2006/relationships/hyperlink" Target="http://hk.lexiscn.com/law/law-chinese-1-222963.html" TargetMode="External"/><Relationship Id="rId25" Type="http://schemas.openxmlformats.org/officeDocument/2006/relationships/hyperlink" Target="http://hk.lexiscn.com/law/law-chinese-1-2345733.html" TargetMode="External"/><Relationship Id="rId33" Type="http://schemas.openxmlformats.org/officeDocument/2006/relationships/hyperlink" Target="http://hk.lexiscn.com/law/law-chinese-1-1376621.html" TargetMode="External"/><Relationship Id="rId38" Type="http://schemas.openxmlformats.org/officeDocument/2006/relationships/hyperlink" Target="http://hk.lexiscn.com/law/law-chinese-1-889.html" TargetMode="External"/><Relationship Id="rId46" Type="http://schemas.openxmlformats.org/officeDocument/2006/relationships/hyperlink" Target="http://hk.lexiscn.com/law/law-chinese-1-1704250.html" TargetMode="External"/><Relationship Id="rId59" Type="http://schemas.openxmlformats.org/officeDocument/2006/relationships/hyperlink" Target="http://hk.lexiscn.com/law/law-chinese-1-1402037.html" TargetMode="External"/><Relationship Id="rId67" Type="http://schemas.openxmlformats.org/officeDocument/2006/relationships/hyperlink" Target="http://hk.lexiscn.com/law/law-chinese-1-214462.html" TargetMode="External"/><Relationship Id="rId103" Type="http://schemas.openxmlformats.org/officeDocument/2006/relationships/hyperlink" Target="http://hk.lexiscn.com/law/law-chinese-1-222963.html" TargetMode="External"/><Relationship Id="rId108" Type="http://schemas.openxmlformats.org/officeDocument/2006/relationships/hyperlink" Target="http://hk.lexiscn.com/law/law-chinese-1-222963.html" TargetMode="External"/><Relationship Id="rId116" Type="http://schemas.openxmlformats.org/officeDocument/2006/relationships/hyperlink" Target="http://hk.lexiscn.com/law/law-chinese-1-222963.html" TargetMode="External"/><Relationship Id="rId124" Type="http://schemas.openxmlformats.org/officeDocument/2006/relationships/hyperlink" Target="http://hk.lexiscn.com/law/law-chinese-1-494128.html" TargetMode="External"/><Relationship Id="rId129" Type="http://schemas.openxmlformats.org/officeDocument/2006/relationships/hyperlink" Target="http://hk.lexiscn.com/law/law-chinese-1-222963.html" TargetMode="External"/><Relationship Id="rId137" Type="http://schemas.openxmlformats.org/officeDocument/2006/relationships/hyperlink" Target="http://hk.lexiscn.com/law/law-chinese-1-222963.html" TargetMode="External"/><Relationship Id="rId20" Type="http://schemas.openxmlformats.org/officeDocument/2006/relationships/hyperlink" Target="http://hk.lexiscn.com/law/law-chinese-1-222963.html" TargetMode="External"/><Relationship Id="rId41" Type="http://schemas.openxmlformats.org/officeDocument/2006/relationships/hyperlink" Target="http://hk.lexiscn.com/law/law-chinese-1-64054.html" TargetMode="External"/><Relationship Id="rId54" Type="http://schemas.openxmlformats.org/officeDocument/2006/relationships/hyperlink" Target="http://hk.lexiscn.com/law/law-chinese-1-70913.html" TargetMode="External"/><Relationship Id="rId62" Type="http://schemas.openxmlformats.org/officeDocument/2006/relationships/hyperlink" Target="http://hk.lexiscn.com/law/law-chinese-1-64054.html" TargetMode="External"/><Relationship Id="rId70" Type="http://schemas.openxmlformats.org/officeDocument/2006/relationships/hyperlink" Target="http://hk.lexiscn.com/law/law-chinese-1-1502978.html" TargetMode="External"/><Relationship Id="rId75" Type="http://schemas.openxmlformats.org/officeDocument/2006/relationships/hyperlink" Target="http://hk.lexiscn.com/law/law-chinese-1-219018.html" TargetMode="External"/><Relationship Id="rId83" Type="http://schemas.openxmlformats.org/officeDocument/2006/relationships/hyperlink" Target="http://hk.lexiscn.com/law/law-chinese-1-1628944.html" TargetMode="External"/><Relationship Id="rId88" Type="http://schemas.openxmlformats.org/officeDocument/2006/relationships/hyperlink" Target="http://hk.lexiscn.com/law/law-chinese-1-492259.html" TargetMode="External"/><Relationship Id="rId91" Type="http://schemas.openxmlformats.org/officeDocument/2006/relationships/hyperlink" Target="http://hk.lexiscn.com/law/law-chinese-1-1895414.html" TargetMode="External"/><Relationship Id="rId96" Type="http://schemas.openxmlformats.org/officeDocument/2006/relationships/hyperlink" Target="http://hk.lexiscn.com/law/law-chinese-1-222963.html" TargetMode="External"/><Relationship Id="rId111" Type="http://schemas.openxmlformats.org/officeDocument/2006/relationships/hyperlink" Target="http://hk.lexiscn.com/law/law-chinese-1-494128.html" TargetMode="External"/><Relationship Id="rId132" Type="http://schemas.openxmlformats.org/officeDocument/2006/relationships/hyperlink" Target="http://hk.lexiscn.com/law/law-chinese-1-494128.html" TargetMode="External"/><Relationship Id="rId140" Type="http://schemas.openxmlformats.org/officeDocument/2006/relationships/hyperlink" Target="http://hk.lexiscn.com/law/law-chinese-1-59303.html" TargetMode="External"/><Relationship Id="rId145" Type="http://schemas.openxmlformats.org/officeDocument/2006/relationships/hyperlink" Target="http://hk.lexiscn.com/law/law-chinese-1-1354342.html" TargetMode="External"/><Relationship Id="rId1" Type="http://schemas.openxmlformats.org/officeDocument/2006/relationships/customXml" Target="../customXml/item1.xml"/><Relationship Id="rId6" Type="http://schemas.openxmlformats.org/officeDocument/2006/relationships/hyperlink" Target="http://hk.lexiscn.com/law/law-chinese-1-2345733.html" TargetMode="External"/><Relationship Id="rId15" Type="http://schemas.openxmlformats.org/officeDocument/2006/relationships/hyperlink" Target="http://hk.lexiscn.com/law/law-chinese-1-229343.html" TargetMode="External"/><Relationship Id="rId23" Type="http://schemas.openxmlformats.org/officeDocument/2006/relationships/hyperlink" Target="http://hk.lexiscn.com/law/law-chinese-1-222963.html" TargetMode="External"/><Relationship Id="rId28" Type="http://schemas.openxmlformats.org/officeDocument/2006/relationships/hyperlink" Target="http://hk.lexiscn.com/law/law-chinese-1-470379.html" TargetMode="External"/><Relationship Id="rId36" Type="http://schemas.openxmlformats.org/officeDocument/2006/relationships/hyperlink" Target="http://hk.lexiscn.com/law/law-chinese-1-64054.html" TargetMode="External"/><Relationship Id="rId49" Type="http://schemas.openxmlformats.org/officeDocument/2006/relationships/hyperlink" Target="http://hk.lexiscn.com/law/law-chinese-1-59860.html" TargetMode="External"/><Relationship Id="rId57" Type="http://schemas.openxmlformats.org/officeDocument/2006/relationships/hyperlink" Target="http://hk.lexiscn.com/law/law-chinese-1-1402037.html" TargetMode="External"/><Relationship Id="rId106" Type="http://schemas.openxmlformats.org/officeDocument/2006/relationships/hyperlink" Target="http://hk.lexiscn.com/law/law-chinese-1-470893.html" TargetMode="External"/><Relationship Id="rId114" Type="http://schemas.openxmlformats.org/officeDocument/2006/relationships/hyperlink" Target="http://hk.lexiscn.com/law/law-chinese-1-222963.html" TargetMode="External"/><Relationship Id="rId119" Type="http://schemas.openxmlformats.org/officeDocument/2006/relationships/hyperlink" Target="http://hk.lexiscn.com/law/law-chinese-1-494128.html" TargetMode="External"/><Relationship Id="rId127" Type="http://schemas.openxmlformats.org/officeDocument/2006/relationships/hyperlink" Target="http://hk.lexiscn.com/law/law-chinese-1-222963.html" TargetMode="External"/><Relationship Id="rId10" Type="http://schemas.openxmlformats.org/officeDocument/2006/relationships/hyperlink" Target="http://hk.lexiscn.com/law/law-chinese-1-2345733.html" TargetMode="External"/><Relationship Id="rId31" Type="http://schemas.openxmlformats.org/officeDocument/2006/relationships/hyperlink" Target="http://hk.lexiscn.com/law/law-chinese-1-470379.html" TargetMode="External"/><Relationship Id="rId44" Type="http://schemas.openxmlformats.org/officeDocument/2006/relationships/hyperlink" Target="http://hk.lexiscn.com/law/law-chinese-1-1493758.html" TargetMode="External"/><Relationship Id="rId52" Type="http://schemas.openxmlformats.org/officeDocument/2006/relationships/hyperlink" Target="http://hk.lexiscn.com/law/law-chinese-1-230560.html" TargetMode="External"/><Relationship Id="rId60" Type="http://schemas.openxmlformats.org/officeDocument/2006/relationships/hyperlink" Target="http://hk.lexiscn.com/law/law-chinese-1-1402037.html" TargetMode="External"/><Relationship Id="rId65" Type="http://schemas.openxmlformats.org/officeDocument/2006/relationships/hyperlink" Target="http://hk.lexiscn.com/law/law-chinese-1-1388015.html" TargetMode="External"/><Relationship Id="rId73" Type="http://schemas.openxmlformats.org/officeDocument/2006/relationships/hyperlink" Target="http://hk.lexiscn.com/law/law-chinese-1-479453.html" TargetMode="External"/><Relationship Id="rId78" Type="http://schemas.openxmlformats.org/officeDocument/2006/relationships/hyperlink" Target="http://hk.lexiscn.com/law/law-chinese-1-469932.html" TargetMode="External"/><Relationship Id="rId81" Type="http://schemas.openxmlformats.org/officeDocument/2006/relationships/hyperlink" Target="http://hk.lexiscn.com/law/law-chinese-1-1357517.html" TargetMode="External"/><Relationship Id="rId86" Type="http://schemas.openxmlformats.org/officeDocument/2006/relationships/hyperlink" Target="http://hk.lexiscn.com/law/law-chinese-1-222963.html" TargetMode="External"/><Relationship Id="rId94" Type="http://schemas.openxmlformats.org/officeDocument/2006/relationships/hyperlink" Target="http://hk.lexiscn.com/law/law-chinese-1-222963.html" TargetMode="External"/><Relationship Id="rId99" Type="http://schemas.openxmlformats.org/officeDocument/2006/relationships/hyperlink" Target="http://hk.lexiscn.com/law/law-chinese-1-229343.html" TargetMode="External"/><Relationship Id="rId101" Type="http://schemas.openxmlformats.org/officeDocument/2006/relationships/hyperlink" Target="http://hk.lexiscn.com/law/law-chinese-1-494128.html" TargetMode="External"/><Relationship Id="rId122" Type="http://schemas.openxmlformats.org/officeDocument/2006/relationships/hyperlink" Target="http://hk.lexiscn.com/law/law-chinese-1-222963.html" TargetMode="External"/><Relationship Id="rId130" Type="http://schemas.openxmlformats.org/officeDocument/2006/relationships/hyperlink" Target="http://hk.lexiscn.com/law/law-chinese-1-222963.html" TargetMode="External"/><Relationship Id="rId135" Type="http://schemas.openxmlformats.org/officeDocument/2006/relationships/hyperlink" Target="http://hk.lexiscn.com/law/law-chinese-1-222963.html" TargetMode="External"/><Relationship Id="rId143" Type="http://schemas.openxmlformats.org/officeDocument/2006/relationships/hyperlink" Target="http://hk.lexiscn.com/law/law-chinese-1-209855.html" TargetMode="External"/><Relationship Id="rId148" Type="http://schemas.openxmlformats.org/officeDocument/2006/relationships/hyperlink" Target="http://hk.lexiscn.com/law/law-chinese-1-1698.html"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k.lexiscn.com/law/law-chinese-1-2345733.html" TargetMode="External"/><Relationship Id="rId13" Type="http://schemas.openxmlformats.org/officeDocument/2006/relationships/hyperlink" Target="http://hk.lexiscn.com/law/law-chinese-1-2373089.html" TargetMode="External"/><Relationship Id="rId18" Type="http://schemas.openxmlformats.org/officeDocument/2006/relationships/hyperlink" Target="http://hk.lexiscn.com/law/law-chinese-1-222963.html" TargetMode="External"/><Relationship Id="rId39" Type="http://schemas.openxmlformats.org/officeDocument/2006/relationships/hyperlink" Target="http://hk.lexiscn.com/law/law-chinese-1-64054.html" TargetMode="External"/><Relationship Id="rId109" Type="http://schemas.openxmlformats.org/officeDocument/2006/relationships/hyperlink" Target="http://hk.lexiscn.com/law/law-chinese-1-222963.html" TargetMode="External"/><Relationship Id="rId34" Type="http://schemas.openxmlformats.org/officeDocument/2006/relationships/hyperlink" Target="http://hk.lexiscn.com/law/law-chinese-1-2345733.html" TargetMode="External"/><Relationship Id="rId50" Type="http://schemas.openxmlformats.org/officeDocument/2006/relationships/hyperlink" Target="http://hk.lexiscn.com/law/law-chinese-1-230560.html" TargetMode="External"/><Relationship Id="rId55" Type="http://schemas.openxmlformats.org/officeDocument/2006/relationships/hyperlink" Target="http://hk.lexiscn.com/law/law-chinese-1-1512060.html" TargetMode="External"/><Relationship Id="rId76" Type="http://schemas.openxmlformats.org/officeDocument/2006/relationships/hyperlink" Target="http://hk.lexiscn.com/law/law-chinese-1-1581222.html" TargetMode="External"/><Relationship Id="rId97" Type="http://schemas.openxmlformats.org/officeDocument/2006/relationships/hyperlink" Target="http://hk.lexiscn.com/law/law-chinese-1-222963.html" TargetMode="External"/><Relationship Id="rId104" Type="http://schemas.openxmlformats.org/officeDocument/2006/relationships/hyperlink" Target="http://hk.lexiscn.com/law/law-chinese-1-222963.html" TargetMode="External"/><Relationship Id="rId120" Type="http://schemas.openxmlformats.org/officeDocument/2006/relationships/hyperlink" Target="http://hk.lexiscn.com/law/law-chinese-1-222963.html" TargetMode="External"/><Relationship Id="rId125" Type="http://schemas.openxmlformats.org/officeDocument/2006/relationships/hyperlink" Target="http://hk.lexiscn.com/law/law-chinese-1-222963.html" TargetMode="External"/><Relationship Id="rId141" Type="http://schemas.openxmlformats.org/officeDocument/2006/relationships/hyperlink" Target="http://hk.lexiscn.com/law/law-chinese-1-61192.html" TargetMode="External"/><Relationship Id="rId146" Type="http://schemas.openxmlformats.org/officeDocument/2006/relationships/hyperlink" Target="http://hk.lexiscn.com/law/law-chinese-1-2369943.html" TargetMode="External"/><Relationship Id="rId7" Type="http://schemas.openxmlformats.org/officeDocument/2006/relationships/hyperlink" Target="http://hk.lexiscn.com/law/law-chinese-1-1330593.html" TargetMode="External"/><Relationship Id="rId71" Type="http://schemas.openxmlformats.org/officeDocument/2006/relationships/hyperlink" Target="http://hk.lexiscn.com/law/law-chinese-1-1680370.html" TargetMode="External"/><Relationship Id="rId92" Type="http://schemas.openxmlformats.org/officeDocument/2006/relationships/hyperlink" Target="http://hk.lexiscn.com/law/law-chinese-1-478933.html" TargetMode="External"/><Relationship Id="rId2" Type="http://schemas.openxmlformats.org/officeDocument/2006/relationships/styles" Target="styles.xml"/><Relationship Id="rId29" Type="http://schemas.openxmlformats.org/officeDocument/2006/relationships/hyperlink" Target="http://hk.lexiscn.com/law/law-chinese-1-470379.html" TargetMode="External"/><Relationship Id="rId24" Type="http://schemas.openxmlformats.org/officeDocument/2006/relationships/hyperlink" Target="http://hk.lexiscn.com/law/law-chinese-1-222963.html" TargetMode="External"/><Relationship Id="rId40" Type="http://schemas.openxmlformats.org/officeDocument/2006/relationships/hyperlink" Target="http://hk.lexiscn.com/law/law-chinese-1-64054.html" TargetMode="External"/><Relationship Id="rId45" Type="http://schemas.openxmlformats.org/officeDocument/2006/relationships/hyperlink" Target="http://hk.lexiscn.com/law/law-chinese-1-1493758.html" TargetMode="External"/><Relationship Id="rId66" Type="http://schemas.openxmlformats.org/officeDocument/2006/relationships/hyperlink" Target="http://hk.lexiscn.com/law/law-chinese-1-479453.html" TargetMode="External"/><Relationship Id="rId87" Type="http://schemas.openxmlformats.org/officeDocument/2006/relationships/hyperlink" Target="http://hk.lexiscn.com/law/law-chinese-1-222963.html" TargetMode="External"/><Relationship Id="rId110" Type="http://schemas.openxmlformats.org/officeDocument/2006/relationships/hyperlink" Target="http://hk.lexiscn.com/law/law-chinese-1-222963.html" TargetMode="External"/><Relationship Id="rId115" Type="http://schemas.openxmlformats.org/officeDocument/2006/relationships/hyperlink" Target="http://hk.lexiscn.com/law/law-chinese-1-494128.html" TargetMode="External"/><Relationship Id="rId131" Type="http://schemas.openxmlformats.org/officeDocument/2006/relationships/hyperlink" Target="http://hk.lexiscn.com/law/law-chinese-1-222963.html" TargetMode="External"/><Relationship Id="rId136" Type="http://schemas.openxmlformats.org/officeDocument/2006/relationships/hyperlink" Target="http://hk.lexiscn.com/law/law-chinese-1-494128.html" TargetMode="External"/><Relationship Id="rId61" Type="http://schemas.openxmlformats.org/officeDocument/2006/relationships/hyperlink" Target="http://hk.lexiscn.com/law/law-chinese-1-1498297.html" TargetMode="External"/><Relationship Id="rId82" Type="http://schemas.openxmlformats.org/officeDocument/2006/relationships/hyperlink" Target="http://hk.lexiscn.com/law/law-chinese-1-491930.html" TargetMode="External"/><Relationship Id="rId152" Type="http://schemas.openxmlformats.org/officeDocument/2006/relationships/theme" Target="theme/theme1.xml"/><Relationship Id="rId19" Type="http://schemas.openxmlformats.org/officeDocument/2006/relationships/hyperlink" Target="http://hk.lexiscn.com/law/law-chinese-1-222963.html" TargetMode="External"/><Relationship Id="rId14" Type="http://schemas.openxmlformats.org/officeDocument/2006/relationships/hyperlink" Target="http://hk.lexiscn.com/law/law-chinese-1-2373089.html" TargetMode="External"/><Relationship Id="rId30" Type="http://schemas.openxmlformats.org/officeDocument/2006/relationships/hyperlink" Target="http://hk.lexiscn.com/law/law-chinese-1-1950864.html" TargetMode="External"/><Relationship Id="rId35" Type="http://schemas.openxmlformats.org/officeDocument/2006/relationships/hyperlink" Target="http://hk.lexiscn.com/law/law-chinese-1-2345733.html" TargetMode="External"/><Relationship Id="rId56" Type="http://schemas.openxmlformats.org/officeDocument/2006/relationships/hyperlink" Target="http://hk.lexiscn.com/law/law-chinese-1-1402037.html" TargetMode="External"/><Relationship Id="rId77" Type="http://schemas.openxmlformats.org/officeDocument/2006/relationships/hyperlink" Target="http://hk.lexiscn.com/law/law-chinese-1-64054.html" TargetMode="External"/><Relationship Id="rId100" Type="http://schemas.openxmlformats.org/officeDocument/2006/relationships/hyperlink" Target="http://hk.lexiscn.com/law/law-chinese-1-229343.html" TargetMode="External"/><Relationship Id="rId105" Type="http://schemas.openxmlformats.org/officeDocument/2006/relationships/hyperlink" Target="http://hk.lexiscn.com/law/law-chinese-1-470893.html" TargetMode="External"/><Relationship Id="rId126" Type="http://schemas.openxmlformats.org/officeDocument/2006/relationships/hyperlink" Target="http://hk.lexiscn.com/law/law-chinese-1-222963.html" TargetMode="External"/><Relationship Id="rId147" Type="http://schemas.openxmlformats.org/officeDocument/2006/relationships/hyperlink" Target="http://hk.lexiscn.com/law/law-chinese-1-507106.html" TargetMode="External"/><Relationship Id="rId8" Type="http://schemas.openxmlformats.org/officeDocument/2006/relationships/hyperlink" Target="http://hk.lexiscn.com/law/law-chinese-1-1330593.html" TargetMode="External"/><Relationship Id="rId51" Type="http://schemas.openxmlformats.org/officeDocument/2006/relationships/hyperlink" Target="http://hk.lexiscn.com/law/law-chinese-1-230560.html" TargetMode="External"/><Relationship Id="rId72" Type="http://schemas.openxmlformats.org/officeDocument/2006/relationships/hyperlink" Target="http://hk.lexiscn.com/law/law-chinese-1-479453.html" TargetMode="External"/><Relationship Id="rId93" Type="http://schemas.openxmlformats.org/officeDocument/2006/relationships/hyperlink" Target="http://hk.lexiscn.com/law/law-chinese-1-494128.html" TargetMode="External"/><Relationship Id="rId98" Type="http://schemas.openxmlformats.org/officeDocument/2006/relationships/hyperlink" Target="http://hk.lexiscn.com/law/law-chinese-1-222963.html" TargetMode="External"/><Relationship Id="rId121" Type="http://schemas.openxmlformats.org/officeDocument/2006/relationships/hyperlink" Target="http://hk.lexiscn.com/law/law-chinese-1-222963.html" TargetMode="External"/><Relationship Id="rId142" Type="http://schemas.openxmlformats.org/officeDocument/2006/relationships/hyperlink" Target="http://hk.lexiscn.com/law/law-chinese-1-1358501.html"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5C35-FE28-4EE7-9215-538E67E7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6362</Words>
  <Characters>36264</Characters>
  <Application>Microsoft Office Word</Application>
  <DocSecurity>0</DocSecurity>
  <Lines>302</Lines>
  <Paragraphs>85</Paragraphs>
  <ScaleCrop>false</ScaleCrop>
  <Company>Microsoft</Company>
  <LinksUpToDate>false</LinksUpToDate>
  <CharactersWithSpaces>42541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2014-08-27T07:00:00Z</dcterms:created>
  <dcterms:modified xsi:type="dcterms:W3CDTF">2014-08-27T07:01:00Z</dcterms:modified>
</cp:coreProperties>
</file>